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88" w:type="dxa"/>
        <w:tblLook w:val="01E0" w:firstRow="1" w:lastRow="1" w:firstColumn="1" w:lastColumn="1" w:noHBand="0" w:noVBand="0"/>
      </w:tblPr>
      <w:tblGrid>
        <w:gridCol w:w="10188"/>
      </w:tblGrid>
      <w:tr w:rsidR="000F4E32" w:rsidRPr="007D25F9" w14:paraId="3665B418" w14:textId="77777777" w:rsidTr="0084408B">
        <w:tc>
          <w:tcPr>
            <w:tcW w:w="10188" w:type="dxa"/>
            <w:shd w:val="clear" w:color="auto" w:fill="auto"/>
          </w:tcPr>
          <w:p w14:paraId="37078428" w14:textId="77777777" w:rsidR="001D4DF6" w:rsidRPr="007D25F9" w:rsidRDefault="000F4E32" w:rsidP="000F4E32">
            <w:pPr>
              <w:jc w:val="center"/>
              <w:rPr>
                <w:rFonts w:ascii="Calibri" w:hAnsi="Calibri" w:cs="Calibri"/>
                <w:b/>
                <w:sz w:val="28"/>
                <w:szCs w:val="28"/>
              </w:rPr>
            </w:pPr>
            <w:r w:rsidRPr="007D25F9">
              <w:rPr>
                <w:rFonts w:ascii="Calibri" w:hAnsi="Calibri" w:cs="Calibri"/>
                <w:b/>
                <w:noProof/>
                <w:sz w:val="28"/>
                <w:szCs w:val="28"/>
              </w:rPr>
              <w:t>CHEF.FE DE SECTEUR SURETE</w:t>
            </w:r>
            <w:r w:rsidR="00CD28ED">
              <w:rPr>
                <w:rFonts w:ascii="Calibri" w:hAnsi="Calibri" w:cs="Calibri"/>
                <w:b/>
                <w:noProof/>
                <w:sz w:val="28"/>
                <w:szCs w:val="28"/>
              </w:rPr>
              <w:t xml:space="preserve"> ET </w:t>
            </w:r>
            <w:r w:rsidRPr="007D25F9">
              <w:rPr>
                <w:rFonts w:ascii="Calibri" w:hAnsi="Calibri" w:cs="Calibri"/>
                <w:b/>
                <w:noProof/>
                <w:sz w:val="28"/>
                <w:szCs w:val="28"/>
              </w:rPr>
              <w:t xml:space="preserve">SECURITE </w:t>
            </w:r>
          </w:p>
        </w:tc>
      </w:tr>
    </w:tbl>
    <w:p w14:paraId="76BAD415" w14:textId="77777777" w:rsidR="001D4DF6" w:rsidRPr="007D25F9" w:rsidRDefault="001D4DF6" w:rsidP="001D4DF6">
      <w:pPr>
        <w:rPr>
          <w:rFonts w:ascii="Calibri" w:hAnsi="Calibri" w:cs="Calibri"/>
          <w:sz w:val="22"/>
          <w:szCs w:val="22"/>
        </w:rPr>
      </w:pP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71"/>
        <w:gridCol w:w="7497"/>
      </w:tblGrid>
      <w:tr w:rsidR="00B55C01" w:rsidRPr="007D25F9" w14:paraId="3E7CADA6" w14:textId="77777777" w:rsidTr="0084408B">
        <w:trPr>
          <w:trHeight w:val="927"/>
        </w:trPr>
        <w:tc>
          <w:tcPr>
            <w:tcW w:w="9476" w:type="dxa"/>
            <w:gridSpan w:val="3"/>
            <w:tcBorders>
              <w:bottom w:val="single" w:sz="4" w:space="0" w:color="auto"/>
            </w:tcBorders>
            <w:shd w:val="clear" w:color="auto" w:fill="auto"/>
            <w:vAlign w:val="center"/>
          </w:tcPr>
          <w:p w14:paraId="786721E3" w14:textId="5E77CC37" w:rsidR="001D4DF6" w:rsidRPr="007D25F9" w:rsidRDefault="001D4DF6" w:rsidP="0084408B">
            <w:pPr>
              <w:shd w:val="clear" w:color="auto" w:fill="FFFFFF"/>
              <w:spacing w:before="120"/>
              <w:rPr>
                <w:rFonts w:ascii="Calibri" w:hAnsi="Calibri" w:cs="Calibri"/>
                <w:sz w:val="22"/>
                <w:szCs w:val="22"/>
              </w:rPr>
            </w:pPr>
            <w:r w:rsidRPr="007D25F9">
              <w:rPr>
                <w:rFonts w:ascii="Calibri" w:hAnsi="Calibri" w:cs="Calibri"/>
                <w:sz w:val="22"/>
                <w:szCs w:val="22"/>
              </w:rPr>
              <w:t>Poste n°</w:t>
            </w:r>
            <w:r w:rsidR="00A44259">
              <w:rPr>
                <w:rFonts w:ascii="Calibri" w:hAnsi="Calibri" w:cs="Calibri"/>
                <w:sz w:val="22"/>
                <w:szCs w:val="22"/>
              </w:rPr>
              <w:t xml:space="preserve"> 1731</w:t>
            </w:r>
            <w:r w:rsidR="000F4E32" w:rsidRPr="007D25F9">
              <w:rPr>
                <w:rFonts w:ascii="Calibri" w:hAnsi="Calibri" w:cs="Calibri"/>
                <w:sz w:val="22"/>
                <w:szCs w:val="22"/>
              </w:rPr>
              <w:t xml:space="preserve"> -</w:t>
            </w:r>
            <w:r w:rsidRPr="007D25F9">
              <w:rPr>
                <w:rFonts w:ascii="Calibri" w:hAnsi="Calibri" w:cs="Calibri"/>
                <w:sz w:val="22"/>
                <w:szCs w:val="22"/>
              </w:rPr>
              <w:t xml:space="preserve"> </w:t>
            </w:r>
            <w:r w:rsidR="000F4E32" w:rsidRPr="00A058B1">
              <w:rPr>
                <w:rFonts w:ascii="Calibri" w:hAnsi="Calibri" w:cs="Calibri"/>
                <w:sz w:val="22"/>
                <w:szCs w:val="22"/>
              </w:rPr>
              <w:t xml:space="preserve">Pôle Société et Citoyenneté </w:t>
            </w:r>
            <w:r w:rsidRPr="007D25F9">
              <w:rPr>
                <w:rFonts w:ascii="Calibri" w:hAnsi="Calibri" w:cs="Calibri"/>
                <w:sz w:val="22"/>
                <w:szCs w:val="22"/>
              </w:rPr>
              <w:t xml:space="preserve">- </w:t>
            </w:r>
            <w:r w:rsidRPr="007D25F9">
              <w:rPr>
                <w:rFonts w:ascii="Calibri" w:hAnsi="Calibri" w:cs="Calibri"/>
                <w:noProof/>
                <w:sz w:val="22"/>
                <w:szCs w:val="22"/>
              </w:rPr>
              <w:t xml:space="preserve">Direction des </w:t>
            </w:r>
            <w:r w:rsidR="000F4E32" w:rsidRPr="007D25F9">
              <w:rPr>
                <w:rFonts w:ascii="Calibri" w:hAnsi="Calibri" w:cs="Calibri"/>
                <w:noProof/>
                <w:sz w:val="22"/>
                <w:szCs w:val="22"/>
              </w:rPr>
              <w:t>B</w:t>
            </w:r>
            <w:r w:rsidRPr="007D25F9">
              <w:rPr>
                <w:rFonts w:ascii="Calibri" w:hAnsi="Calibri" w:cs="Calibri"/>
                <w:noProof/>
                <w:sz w:val="22"/>
                <w:szCs w:val="22"/>
              </w:rPr>
              <w:t xml:space="preserve">âtiments et de la </w:t>
            </w:r>
            <w:r w:rsidR="000F4E32" w:rsidRPr="007D25F9">
              <w:rPr>
                <w:rFonts w:ascii="Calibri" w:hAnsi="Calibri" w:cs="Calibri"/>
                <w:noProof/>
                <w:sz w:val="22"/>
                <w:szCs w:val="22"/>
              </w:rPr>
              <w:t>L</w:t>
            </w:r>
            <w:r w:rsidRPr="007D25F9">
              <w:rPr>
                <w:rFonts w:ascii="Calibri" w:hAnsi="Calibri" w:cs="Calibri"/>
                <w:noProof/>
                <w:sz w:val="22"/>
                <w:szCs w:val="22"/>
              </w:rPr>
              <w:t>ogistique</w:t>
            </w:r>
            <w:r w:rsidRPr="007D25F9">
              <w:rPr>
                <w:rFonts w:ascii="Calibri" w:hAnsi="Calibri" w:cs="Calibri"/>
                <w:sz w:val="22"/>
                <w:szCs w:val="22"/>
              </w:rPr>
              <w:t xml:space="preserve"> </w:t>
            </w:r>
            <w:r w:rsidR="000F4E32" w:rsidRPr="007D25F9">
              <w:rPr>
                <w:rFonts w:ascii="Calibri" w:hAnsi="Calibri" w:cs="Calibri"/>
                <w:sz w:val="22"/>
                <w:szCs w:val="22"/>
              </w:rPr>
              <w:t>-</w:t>
            </w:r>
            <w:r w:rsidRPr="007D25F9">
              <w:rPr>
                <w:rFonts w:ascii="Calibri" w:hAnsi="Calibri" w:cs="Calibri"/>
                <w:sz w:val="22"/>
                <w:szCs w:val="22"/>
              </w:rPr>
              <w:t xml:space="preserve"> </w:t>
            </w:r>
          </w:p>
          <w:p w14:paraId="278BEFD6" w14:textId="77777777" w:rsidR="00FB727C" w:rsidRPr="007D25F9" w:rsidRDefault="00FB727C" w:rsidP="0084408B">
            <w:pPr>
              <w:shd w:val="clear" w:color="auto" w:fill="FFFFFF"/>
              <w:spacing w:before="120"/>
              <w:rPr>
                <w:rFonts w:ascii="Calibri" w:hAnsi="Calibri" w:cs="Calibri"/>
                <w:b/>
                <w:sz w:val="22"/>
                <w:szCs w:val="22"/>
              </w:rPr>
            </w:pPr>
            <w:r w:rsidRPr="007D25F9">
              <w:rPr>
                <w:rFonts w:ascii="Calibri" w:hAnsi="Calibri" w:cs="Calibri"/>
                <w:sz w:val="22"/>
                <w:szCs w:val="22"/>
              </w:rPr>
              <w:t>Service des Bâtiments Départementaux</w:t>
            </w:r>
            <w:r w:rsidRPr="007D25F9">
              <w:rPr>
                <w:rFonts w:ascii="Calibri" w:hAnsi="Calibri" w:cs="Calibri"/>
                <w:noProof/>
                <w:sz w:val="22"/>
                <w:szCs w:val="22"/>
              </w:rPr>
              <w:t xml:space="preserve"> </w:t>
            </w:r>
          </w:p>
        </w:tc>
      </w:tr>
      <w:tr w:rsidR="00B55C01" w:rsidRPr="007D25F9" w14:paraId="674C57FC" w14:textId="77777777" w:rsidTr="0084408B">
        <w:trPr>
          <w:trHeight w:val="2453"/>
        </w:trPr>
        <w:tc>
          <w:tcPr>
            <w:tcW w:w="1979" w:type="dxa"/>
            <w:gridSpan w:val="2"/>
            <w:tcBorders>
              <w:top w:val="single" w:sz="4" w:space="0" w:color="auto"/>
            </w:tcBorders>
            <w:shd w:val="clear" w:color="auto" w:fill="auto"/>
            <w:vAlign w:val="center"/>
          </w:tcPr>
          <w:p w14:paraId="501E8907" w14:textId="77777777" w:rsidR="001D4DF6" w:rsidRPr="007D25F9" w:rsidRDefault="001D4DF6" w:rsidP="0086437E">
            <w:pPr>
              <w:shd w:val="clear" w:color="auto" w:fill="FFFFFF"/>
              <w:jc w:val="center"/>
              <w:rPr>
                <w:rFonts w:ascii="Calibri" w:hAnsi="Calibri" w:cs="Calibri"/>
                <w:sz w:val="22"/>
                <w:szCs w:val="22"/>
              </w:rPr>
            </w:pPr>
            <w:r w:rsidRPr="007D25F9">
              <w:rPr>
                <w:rFonts w:ascii="Calibri" w:hAnsi="Calibri" w:cs="Calibri"/>
                <w:b/>
                <w:sz w:val="22"/>
                <w:szCs w:val="22"/>
              </w:rPr>
              <w:t>Classification</w:t>
            </w:r>
            <w:r w:rsidR="007F5576" w:rsidRPr="007D25F9">
              <w:rPr>
                <w:rFonts w:ascii="Calibri" w:hAnsi="Calibri" w:cs="Calibri"/>
                <w:b/>
                <w:sz w:val="22"/>
                <w:szCs w:val="22"/>
              </w:rPr>
              <w:t xml:space="preserve"> du poste</w:t>
            </w:r>
          </w:p>
        </w:tc>
        <w:tc>
          <w:tcPr>
            <w:tcW w:w="7497" w:type="dxa"/>
            <w:tcBorders>
              <w:top w:val="single" w:sz="4" w:space="0" w:color="auto"/>
            </w:tcBorders>
            <w:shd w:val="clear" w:color="auto" w:fill="auto"/>
          </w:tcPr>
          <w:p w14:paraId="3E7BB593" w14:textId="77777777" w:rsidR="007F5576" w:rsidRPr="007D25F9" w:rsidRDefault="007F5576" w:rsidP="0086437E">
            <w:pPr>
              <w:rPr>
                <w:rFonts w:ascii="Calibri" w:hAnsi="Calibri" w:cs="Calibri"/>
                <w:sz w:val="22"/>
                <w:szCs w:val="22"/>
              </w:rPr>
            </w:pPr>
            <w:r w:rsidRPr="007D25F9">
              <w:rPr>
                <w:rFonts w:ascii="Calibri" w:hAnsi="Calibri" w:cs="Calibri"/>
                <w:sz w:val="22"/>
                <w:szCs w:val="22"/>
              </w:rPr>
              <w:t xml:space="preserve">Type de domaine : </w:t>
            </w:r>
            <w:r w:rsidR="000F4E32" w:rsidRPr="007D25F9">
              <w:rPr>
                <w:rFonts w:ascii="Calibri" w:hAnsi="Calibri" w:cs="Calibri"/>
                <w:sz w:val="22"/>
                <w:szCs w:val="22"/>
              </w:rPr>
              <w:t>Technique</w:t>
            </w:r>
          </w:p>
          <w:p w14:paraId="3AD9703D" w14:textId="77777777" w:rsidR="0086437E" w:rsidRDefault="0086437E" w:rsidP="0086437E">
            <w:pPr>
              <w:rPr>
                <w:rFonts w:ascii="Calibri" w:hAnsi="Calibri" w:cs="Calibri"/>
                <w:sz w:val="22"/>
                <w:szCs w:val="22"/>
              </w:rPr>
            </w:pPr>
          </w:p>
          <w:p w14:paraId="2AF18EB0" w14:textId="2C4A5631" w:rsidR="007F5576" w:rsidRPr="007D25F9" w:rsidRDefault="000F4E32" w:rsidP="0086437E">
            <w:pPr>
              <w:rPr>
                <w:rFonts w:ascii="Calibri" w:hAnsi="Calibri" w:cs="Calibri"/>
                <w:sz w:val="22"/>
                <w:szCs w:val="22"/>
              </w:rPr>
            </w:pPr>
            <w:r w:rsidRPr="000F4E32">
              <w:rPr>
                <w:rFonts w:ascii="Calibri" w:hAnsi="Calibri" w:cs="Calibri"/>
                <w:sz w:val="22"/>
                <w:szCs w:val="22"/>
              </w:rPr>
              <w:t>Emploi-type </w:t>
            </w:r>
            <w:r w:rsidR="00EA7DEA" w:rsidRPr="007D25F9">
              <w:rPr>
                <w:rFonts w:ascii="Calibri" w:hAnsi="Calibri" w:cs="Calibri"/>
                <w:sz w:val="22"/>
                <w:szCs w:val="22"/>
              </w:rPr>
              <w:t xml:space="preserve">: </w:t>
            </w:r>
            <w:r w:rsidRPr="007D25F9">
              <w:rPr>
                <w:rFonts w:ascii="Calibri" w:hAnsi="Calibri" w:cs="Calibri"/>
                <w:sz w:val="22"/>
                <w:szCs w:val="22"/>
              </w:rPr>
              <w:t>Chef.fe de Secteur</w:t>
            </w:r>
          </w:p>
          <w:p w14:paraId="038897C5" w14:textId="77777777" w:rsidR="0086437E" w:rsidRDefault="0086437E" w:rsidP="0086437E">
            <w:pPr>
              <w:rPr>
                <w:rFonts w:ascii="Calibri" w:hAnsi="Calibri" w:cs="Calibri"/>
                <w:sz w:val="22"/>
                <w:szCs w:val="22"/>
              </w:rPr>
            </w:pPr>
          </w:p>
          <w:p w14:paraId="0FFBB7F4" w14:textId="42B3B737" w:rsidR="007F5576" w:rsidRPr="007D25F9" w:rsidRDefault="007F5576" w:rsidP="0086437E">
            <w:pPr>
              <w:rPr>
                <w:rFonts w:ascii="Calibri" w:hAnsi="Calibri" w:cs="Calibri"/>
                <w:sz w:val="22"/>
                <w:szCs w:val="22"/>
              </w:rPr>
            </w:pPr>
            <w:r w:rsidRPr="007D25F9">
              <w:rPr>
                <w:rFonts w:ascii="Calibri" w:hAnsi="Calibri" w:cs="Calibri"/>
                <w:sz w:val="22"/>
                <w:szCs w:val="22"/>
              </w:rPr>
              <w:t>Fonction d’encadrement : Oui</w:t>
            </w:r>
          </w:p>
          <w:p w14:paraId="034A2A8B" w14:textId="77777777" w:rsidR="0086437E" w:rsidRDefault="0086437E" w:rsidP="0086437E">
            <w:pPr>
              <w:rPr>
                <w:rFonts w:ascii="Calibri" w:hAnsi="Calibri" w:cs="Calibri"/>
                <w:sz w:val="22"/>
                <w:szCs w:val="22"/>
              </w:rPr>
            </w:pPr>
          </w:p>
          <w:p w14:paraId="46CCC017" w14:textId="2A330B6D" w:rsidR="00012080" w:rsidRPr="007D25F9" w:rsidRDefault="000F4E32" w:rsidP="0086437E">
            <w:pPr>
              <w:rPr>
                <w:rFonts w:ascii="Calibri" w:hAnsi="Calibri" w:cs="Calibri"/>
                <w:sz w:val="22"/>
                <w:szCs w:val="22"/>
              </w:rPr>
            </w:pPr>
            <w:r w:rsidRPr="007D25F9">
              <w:rPr>
                <w:rFonts w:ascii="Calibri" w:hAnsi="Calibri" w:cs="Calibri"/>
                <w:sz w:val="22"/>
                <w:szCs w:val="22"/>
              </w:rPr>
              <w:t>NBI : Oui</w:t>
            </w:r>
          </w:p>
          <w:p w14:paraId="1E9E3080" w14:textId="77777777" w:rsidR="0086437E" w:rsidRDefault="0086437E" w:rsidP="0086437E">
            <w:pPr>
              <w:rPr>
                <w:rFonts w:ascii="Calibri" w:hAnsi="Calibri" w:cs="Calibri"/>
                <w:sz w:val="22"/>
                <w:szCs w:val="22"/>
              </w:rPr>
            </w:pPr>
          </w:p>
          <w:p w14:paraId="37F211E4" w14:textId="4F4ED715" w:rsidR="000F4E32" w:rsidRPr="007D25F9" w:rsidRDefault="000F4E32" w:rsidP="0086437E">
            <w:pPr>
              <w:rPr>
                <w:rFonts w:ascii="Calibri" w:hAnsi="Calibri" w:cs="Calibri"/>
                <w:sz w:val="22"/>
                <w:szCs w:val="22"/>
              </w:rPr>
            </w:pPr>
            <w:r w:rsidRPr="007D25F9">
              <w:rPr>
                <w:rFonts w:ascii="Calibri" w:hAnsi="Calibri" w:cs="Calibri"/>
                <w:sz w:val="22"/>
                <w:szCs w:val="22"/>
              </w:rPr>
              <w:t xml:space="preserve">Groupe de fonction IFSE : </w:t>
            </w:r>
            <w:r w:rsidR="00A8243B">
              <w:rPr>
                <w:rFonts w:ascii="Calibri" w:hAnsi="Calibri" w:cs="Calibri"/>
                <w:sz w:val="22"/>
                <w:szCs w:val="22"/>
              </w:rPr>
              <w:t>A</w:t>
            </w:r>
            <w:r w:rsidR="005A2CA7">
              <w:rPr>
                <w:rFonts w:ascii="Calibri" w:hAnsi="Calibri" w:cs="Calibri"/>
                <w:sz w:val="22"/>
                <w:szCs w:val="22"/>
              </w:rPr>
              <w:t>5</w:t>
            </w:r>
            <w:r w:rsidR="00A8243B">
              <w:rPr>
                <w:rFonts w:ascii="Calibri" w:hAnsi="Calibri" w:cs="Calibri"/>
                <w:sz w:val="22"/>
                <w:szCs w:val="22"/>
              </w:rPr>
              <w:t>-1</w:t>
            </w:r>
          </w:p>
          <w:p w14:paraId="5CA52201" w14:textId="77777777" w:rsidR="00512A06" w:rsidRPr="007D25F9" w:rsidRDefault="00512A06" w:rsidP="0086437E">
            <w:pPr>
              <w:rPr>
                <w:rFonts w:ascii="Calibri" w:hAnsi="Calibri" w:cs="Calibri"/>
                <w:sz w:val="22"/>
                <w:szCs w:val="22"/>
              </w:rPr>
            </w:pPr>
          </w:p>
          <w:p w14:paraId="461679D2" w14:textId="77777777" w:rsidR="000F4E32" w:rsidRPr="007D25F9" w:rsidRDefault="000F4E32" w:rsidP="0086437E">
            <w:pPr>
              <w:spacing w:after="120"/>
              <w:rPr>
                <w:rFonts w:ascii="Calibri" w:hAnsi="Calibri" w:cs="Calibri"/>
                <w:sz w:val="22"/>
                <w:szCs w:val="22"/>
              </w:rPr>
            </w:pPr>
            <w:r w:rsidRPr="007D25F9">
              <w:rPr>
                <w:rFonts w:ascii="Calibri" w:hAnsi="Calibri" w:cs="Calibri"/>
                <w:sz w:val="22"/>
                <w:szCs w:val="22"/>
              </w:rPr>
              <w:t>Quantité de travail :100%</w:t>
            </w:r>
          </w:p>
        </w:tc>
      </w:tr>
      <w:tr w:rsidR="00B55C01" w:rsidRPr="007D25F9" w14:paraId="3B11AC49" w14:textId="77777777" w:rsidTr="0084408B">
        <w:trPr>
          <w:trHeight w:val="1091"/>
        </w:trPr>
        <w:tc>
          <w:tcPr>
            <w:tcW w:w="1979" w:type="dxa"/>
            <w:gridSpan w:val="2"/>
            <w:tcBorders>
              <w:top w:val="single" w:sz="4" w:space="0" w:color="auto"/>
            </w:tcBorders>
            <w:shd w:val="clear" w:color="auto" w:fill="auto"/>
            <w:vAlign w:val="center"/>
          </w:tcPr>
          <w:p w14:paraId="76D8518F" w14:textId="77777777" w:rsidR="007F5576" w:rsidRPr="007D25F9" w:rsidRDefault="000A57B6" w:rsidP="0084408B">
            <w:pPr>
              <w:shd w:val="clear" w:color="auto" w:fill="FFFFFF"/>
              <w:spacing w:before="120"/>
              <w:jc w:val="center"/>
              <w:rPr>
                <w:rFonts w:ascii="Calibri" w:hAnsi="Calibri" w:cs="Calibri"/>
                <w:b/>
                <w:sz w:val="22"/>
                <w:szCs w:val="22"/>
              </w:rPr>
            </w:pPr>
            <w:r w:rsidRPr="007D25F9">
              <w:rPr>
                <w:rFonts w:ascii="Calibri" w:hAnsi="Calibri" w:cs="Calibri"/>
                <w:b/>
                <w:sz w:val="22"/>
                <w:szCs w:val="22"/>
              </w:rPr>
              <w:t>Définition de l’emploi</w:t>
            </w:r>
          </w:p>
        </w:tc>
        <w:tc>
          <w:tcPr>
            <w:tcW w:w="7497" w:type="dxa"/>
            <w:tcBorders>
              <w:top w:val="single" w:sz="4" w:space="0" w:color="auto"/>
            </w:tcBorders>
            <w:shd w:val="clear" w:color="auto" w:fill="auto"/>
          </w:tcPr>
          <w:p w14:paraId="63BDD42E" w14:textId="77777777" w:rsidR="000A57B6" w:rsidRPr="007D25F9" w:rsidRDefault="000A57B6" w:rsidP="007F5576">
            <w:pPr>
              <w:rPr>
                <w:rFonts w:ascii="Calibri" w:hAnsi="Calibri" w:cs="Calibri"/>
                <w:sz w:val="22"/>
                <w:szCs w:val="22"/>
              </w:rPr>
            </w:pPr>
          </w:p>
          <w:p w14:paraId="0481E505" w14:textId="77777777" w:rsidR="007F5576" w:rsidRPr="007D25F9" w:rsidRDefault="007F5576" w:rsidP="007F5576">
            <w:pPr>
              <w:rPr>
                <w:rFonts w:ascii="Calibri" w:hAnsi="Calibri" w:cs="Calibri"/>
                <w:noProof/>
                <w:sz w:val="22"/>
                <w:szCs w:val="22"/>
              </w:rPr>
            </w:pPr>
            <w:r w:rsidRPr="007D25F9">
              <w:rPr>
                <w:rFonts w:ascii="Calibri" w:hAnsi="Calibri" w:cs="Calibri"/>
                <w:sz w:val="22"/>
                <w:szCs w:val="22"/>
              </w:rPr>
              <w:t>Filière </w:t>
            </w:r>
            <w:r w:rsidR="00781851" w:rsidRPr="007D25F9">
              <w:rPr>
                <w:rFonts w:ascii="Calibri" w:hAnsi="Calibri" w:cs="Calibri"/>
                <w:noProof/>
                <w:sz w:val="22"/>
                <w:szCs w:val="22"/>
              </w:rPr>
              <w:t xml:space="preserve">: </w:t>
            </w:r>
            <w:r w:rsidR="000F4E32" w:rsidRPr="007D25F9">
              <w:rPr>
                <w:rFonts w:ascii="Calibri" w:hAnsi="Calibri" w:cs="Calibri"/>
                <w:noProof/>
                <w:sz w:val="22"/>
                <w:szCs w:val="22"/>
              </w:rPr>
              <w:t xml:space="preserve">Technique </w:t>
            </w:r>
          </w:p>
          <w:p w14:paraId="063BB169" w14:textId="7B0C8058" w:rsidR="007F5576" w:rsidRPr="007D25F9" w:rsidRDefault="00A8243B" w:rsidP="0084408B">
            <w:pPr>
              <w:spacing w:before="120"/>
              <w:rPr>
                <w:rFonts w:ascii="Calibri" w:hAnsi="Calibri" w:cs="Calibri"/>
                <w:sz w:val="22"/>
                <w:szCs w:val="22"/>
              </w:rPr>
            </w:pPr>
            <w:r w:rsidRPr="00BB078E">
              <w:rPr>
                <w:rFonts w:ascii="Calibri" w:hAnsi="Calibri" w:cs="Arial"/>
                <w:sz w:val="22"/>
                <w:szCs w:val="22"/>
              </w:rPr>
              <w:t>Poste de catégorie</w:t>
            </w:r>
            <w:r w:rsidR="0086437E">
              <w:rPr>
                <w:rFonts w:ascii="Calibri" w:hAnsi="Calibri" w:cs="Arial"/>
                <w:sz w:val="22"/>
                <w:szCs w:val="22"/>
              </w:rPr>
              <w:t xml:space="preserve"> : </w:t>
            </w:r>
            <w:r w:rsidRPr="00BB078E">
              <w:rPr>
                <w:rFonts w:ascii="Calibri" w:hAnsi="Calibri" w:cs="Arial"/>
                <w:sz w:val="22"/>
                <w:szCs w:val="22"/>
              </w:rPr>
              <w:t xml:space="preserve"> </w:t>
            </w:r>
            <w:r w:rsidRPr="0086437E">
              <w:rPr>
                <w:rFonts w:ascii="Calibri" w:hAnsi="Calibri" w:cs="Arial"/>
                <w:bCs/>
                <w:sz w:val="22"/>
                <w:szCs w:val="22"/>
              </w:rPr>
              <w:t>A relevant du cadre d’emplois des Ingénieurs</w:t>
            </w:r>
            <w:r w:rsidRPr="007D25F9">
              <w:rPr>
                <w:rFonts w:ascii="Calibri" w:hAnsi="Calibri" w:cs="Calibri"/>
                <w:sz w:val="22"/>
                <w:szCs w:val="22"/>
              </w:rPr>
              <w:t xml:space="preserve"> </w:t>
            </w:r>
          </w:p>
        </w:tc>
      </w:tr>
      <w:tr w:rsidR="00B55C01" w:rsidRPr="007D25F9" w14:paraId="7B0ECC5B" w14:textId="77777777" w:rsidTr="0084408B">
        <w:trPr>
          <w:trHeight w:val="1843"/>
        </w:trPr>
        <w:tc>
          <w:tcPr>
            <w:tcW w:w="1979" w:type="dxa"/>
            <w:gridSpan w:val="2"/>
            <w:tcBorders>
              <w:bottom w:val="single" w:sz="4" w:space="0" w:color="auto"/>
            </w:tcBorders>
            <w:shd w:val="clear" w:color="auto" w:fill="auto"/>
            <w:vAlign w:val="center"/>
          </w:tcPr>
          <w:p w14:paraId="300B4DA1" w14:textId="77777777" w:rsidR="001D4DF6" w:rsidRPr="007D25F9" w:rsidRDefault="001D4DF6" w:rsidP="0086437E">
            <w:pPr>
              <w:shd w:val="clear" w:color="auto" w:fill="FFFFFF"/>
              <w:jc w:val="center"/>
              <w:rPr>
                <w:rFonts w:ascii="Calibri" w:hAnsi="Calibri" w:cs="Calibri"/>
                <w:b/>
                <w:sz w:val="22"/>
                <w:szCs w:val="22"/>
              </w:rPr>
            </w:pPr>
            <w:r w:rsidRPr="007D25F9">
              <w:rPr>
                <w:rFonts w:ascii="Calibri" w:hAnsi="Calibri" w:cs="Calibri"/>
                <w:b/>
                <w:sz w:val="22"/>
                <w:szCs w:val="22"/>
              </w:rPr>
              <w:t>Environnement du poste de travail</w:t>
            </w:r>
          </w:p>
        </w:tc>
        <w:tc>
          <w:tcPr>
            <w:tcW w:w="7497" w:type="dxa"/>
            <w:tcBorders>
              <w:bottom w:val="single" w:sz="4" w:space="0" w:color="auto"/>
            </w:tcBorders>
            <w:shd w:val="clear" w:color="auto" w:fill="auto"/>
          </w:tcPr>
          <w:p w14:paraId="3CADDC8D" w14:textId="77777777" w:rsidR="001D4DF6" w:rsidRPr="007D25F9" w:rsidRDefault="000F4E32" w:rsidP="0086437E">
            <w:pPr>
              <w:rPr>
                <w:rFonts w:ascii="Calibri" w:hAnsi="Calibri" w:cs="Calibri"/>
                <w:noProof/>
                <w:sz w:val="22"/>
                <w:szCs w:val="22"/>
              </w:rPr>
            </w:pPr>
            <w:r w:rsidRPr="007D25F9">
              <w:rPr>
                <w:rFonts w:ascii="Calibri" w:hAnsi="Calibri" w:cs="Calibri"/>
                <w:sz w:val="22"/>
                <w:szCs w:val="22"/>
              </w:rPr>
              <w:t>Direction </w:t>
            </w:r>
            <w:r w:rsidRPr="007D25F9">
              <w:rPr>
                <w:rFonts w:ascii="Calibri" w:hAnsi="Calibri" w:cs="Calibri"/>
                <w:noProof/>
                <w:sz w:val="22"/>
                <w:szCs w:val="22"/>
              </w:rPr>
              <w:t>des</w:t>
            </w:r>
            <w:r w:rsidR="001D4DF6" w:rsidRPr="007D25F9">
              <w:rPr>
                <w:rFonts w:ascii="Calibri" w:hAnsi="Calibri" w:cs="Calibri"/>
                <w:noProof/>
                <w:sz w:val="22"/>
                <w:szCs w:val="22"/>
              </w:rPr>
              <w:t xml:space="preserve"> </w:t>
            </w:r>
            <w:r w:rsidR="00901279" w:rsidRPr="007D25F9">
              <w:rPr>
                <w:rFonts w:ascii="Calibri" w:hAnsi="Calibri" w:cs="Calibri"/>
                <w:noProof/>
                <w:sz w:val="22"/>
                <w:szCs w:val="22"/>
              </w:rPr>
              <w:t>B</w:t>
            </w:r>
            <w:r w:rsidR="001D4DF6" w:rsidRPr="007D25F9">
              <w:rPr>
                <w:rFonts w:ascii="Calibri" w:hAnsi="Calibri" w:cs="Calibri"/>
                <w:noProof/>
                <w:sz w:val="22"/>
                <w:szCs w:val="22"/>
              </w:rPr>
              <w:t xml:space="preserve">âtiments et de la </w:t>
            </w:r>
            <w:r w:rsidR="00901279" w:rsidRPr="007D25F9">
              <w:rPr>
                <w:rFonts w:ascii="Calibri" w:hAnsi="Calibri" w:cs="Calibri"/>
                <w:noProof/>
                <w:sz w:val="22"/>
                <w:szCs w:val="22"/>
              </w:rPr>
              <w:t>L</w:t>
            </w:r>
            <w:r w:rsidR="001D4DF6" w:rsidRPr="007D25F9">
              <w:rPr>
                <w:rFonts w:ascii="Calibri" w:hAnsi="Calibri" w:cs="Calibri"/>
                <w:noProof/>
                <w:sz w:val="22"/>
                <w:szCs w:val="22"/>
              </w:rPr>
              <w:t>ogistique</w:t>
            </w:r>
          </w:p>
          <w:p w14:paraId="74F2D680" w14:textId="77777777" w:rsidR="00901279" w:rsidRPr="007D25F9" w:rsidRDefault="00901279" w:rsidP="0086437E">
            <w:pPr>
              <w:rPr>
                <w:rFonts w:ascii="Calibri" w:hAnsi="Calibri" w:cs="Calibri"/>
                <w:sz w:val="22"/>
                <w:szCs w:val="22"/>
              </w:rPr>
            </w:pPr>
          </w:p>
          <w:p w14:paraId="231BDF11" w14:textId="77777777" w:rsidR="001D4DF6" w:rsidRDefault="001D4DF6" w:rsidP="0086437E">
            <w:pPr>
              <w:rPr>
                <w:rFonts w:ascii="Calibri" w:hAnsi="Calibri" w:cs="Calibri"/>
                <w:noProof/>
                <w:sz w:val="22"/>
                <w:szCs w:val="22"/>
              </w:rPr>
            </w:pPr>
            <w:r w:rsidRPr="007D25F9">
              <w:rPr>
                <w:rFonts w:ascii="Calibri" w:hAnsi="Calibri" w:cs="Calibri"/>
                <w:sz w:val="22"/>
                <w:szCs w:val="22"/>
              </w:rPr>
              <w:t>Service </w:t>
            </w:r>
            <w:r w:rsidR="00FB727C" w:rsidRPr="007D25F9">
              <w:rPr>
                <w:rFonts w:ascii="Calibri" w:hAnsi="Calibri" w:cs="Calibri"/>
                <w:sz w:val="22"/>
                <w:szCs w:val="22"/>
              </w:rPr>
              <w:t>des Bâtiments Départementaux</w:t>
            </w:r>
            <w:r w:rsidR="00E954BF" w:rsidRPr="007D25F9">
              <w:rPr>
                <w:rFonts w:ascii="Calibri" w:hAnsi="Calibri" w:cs="Calibri"/>
                <w:noProof/>
                <w:sz w:val="22"/>
                <w:szCs w:val="22"/>
              </w:rPr>
              <w:t xml:space="preserve"> </w:t>
            </w:r>
          </w:p>
          <w:p w14:paraId="2D078551" w14:textId="77777777" w:rsidR="0086437E" w:rsidRDefault="0086437E" w:rsidP="0086437E">
            <w:pPr>
              <w:rPr>
                <w:rFonts w:ascii="Calibri" w:hAnsi="Calibri" w:cs="Calibri"/>
                <w:noProof/>
                <w:sz w:val="22"/>
                <w:szCs w:val="22"/>
              </w:rPr>
            </w:pPr>
          </w:p>
          <w:p w14:paraId="7F495EAC" w14:textId="49DEF67D" w:rsidR="000A57B6" w:rsidRDefault="0086437E" w:rsidP="0086437E">
            <w:pPr>
              <w:rPr>
                <w:rFonts w:ascii="Calibri" w:hAnsi="Calibri" w:cs="Calibri"/>
                <w:noProof/>
                <w:sz w:val="22"/>
                <w:szCs w:val="22"/>
              </w:rPr>
            </w:pPr>
            <w:r w:rsidRPr="0086437E">
              <w:rPr>
                <w:rFonts w:ascii="Calibri" w:hAnsi="Calibri" w:cs="Calibri"/>
                <w:noProof/>
                <w:sz w:val="22"/>
                <w:szCs w:val="22"/>
              </w:rPr>
              <w:t>Bureau de Programmation Travaux Maintenance</w:t>
            </w:r>
          </w:p>
          <w:p w14:paraId="4B634F89" w14:textId="77777777" w:rsidR="0086437E" w:rsidRDefault="0086437E" w:rsidP="0086437E">
            <w:pPr>
              <w:rPr>
                <w:rFonts w:ascii="Calibri" w:hAnsi="Calibri" w:cs="Calibri"/>
                <w:sz w:val="22"/>
                <w:szCs w:val="22"/>
              </w:rPr>
            </w:pPr>
          </w:p>
          <w:p w14:paraId="2E63F35F" w14:textId="77777777" w:rsidR="0086437E" w:rsidRDefault="0086437E" w:rsidP="0086437E">
            <w:pPr>
              <w:rPr>
                <w:rFonts w:ascii="Calibri" w:hAnsi="Calibri" w:cs="Calibri"/>
                <w:sz w:val="22"/>
                <w:szCs w:val="22"/>
              </w:rPr>
            </w:pPr>
            <w:r w:rsidRPr="0086437E">
              <w:rPr>
                <w:rFonts w:ascii="Calibri" w:hAnsi="Calibri" w:cs="Calibri"/>
                <w:sz w:val="22"/>
                <w:szCs w:val="22"/>
              </w:rPr>
              <w:t xml:space="preserve">Secteur Sureté et Sécurité </w:t>
            </w:r>
          </w:p>
          <w:p w14:paraId="7C4CE06B" w14:textId="77777777" w:rsidR="0086437E" w:rsidRDefault="0086437E" w:rsidP="0086437E">
            <w:pPr>
              <w:rPr>
                <w:rFonts w:ascii="Calibri" w:hAnsi="Calibri" w:cs="Calibri"/>
                <w:sz w:val="22"/>
                <w:szCs w:val="22"/>
              </w:rPr>
            </w:pPr>
          </w:p>
          <w:p w14:paraId="3CC1E1F9" w14:textId="4B7C581B" w:rsidR="000A57B6" w:rsidRPr="007D25F9" w:rsidRDefault="000A57B6" w:rsidP="0086437E">
            <w:pPr>
              <w:rPr>
                <w:rFonts w:ascii="Calibri" w:hAnsi="Calibri" w:cs="Calibri"/>
                <w:noProof/>
                <w:sz w:val="22"/>
                <w:szCs w:val="22"/>
              </w:rPr>
            </w:pPr>
            <w:r w:rsidRPr="007D25F9">
              <w:rPr>
                <w:rFonts w:ascii="Calibri" w:hAnsi="Calibri" w:cs="Calibri"/>
                <w:sz w:val="22"/>
                <w:szCs w:val="22"/>
              </w:rPr>
              <w:t xml:space="preserve">Lieu d’affectation : </w:t>
            </w:r>
            <w:r w:rsidR="0086437E">
              <w:rPr>
                <w:rFonts w:ascii="Calibri" w:hAnsi="Calibri" w:cs="Calibri"/>
                <w:sz w:val="22"/>
                <w:szCs w:val="22"/>
              </w:rPr>
              <w:t>Saint-Denis</w:t>
            </w:r>
          </w:p>
          <w:p w14:paraId="7506E01A" w14:textId="77777777" w:rsidR="00901279" w:rsidRPr="007D25F9" w:rsidRDefault="00901279" w:rsidP="0086437E">
            <w:pPr>
              <w:rPr>
                <w:rFonts w:ascii="Calibri" w:hAnsi="Calibri" w:cs="Calibri"/>
                <w:sz w:val="22"/>
                <w:szCs w:val="22"/>
              </w:rPr>
            </w:pPr>
          </w:p>
          <w:p w14:paraId="23D02CB3" w14:textId="77777777" w:rsidR="001D4DF6" w:rsidRPr="007D25F9" w:rsidRDefault="000A57B6" w:rsidP="0086437E">
            <w:pPr>
              <w:rPr>
                <w:rFonts w:ascii="Calibri" w:hAnsi="Calibri" w:cs="Calibri"/>
                <w:sz w:val="22"/>
                <w:szCs w:val="22"/>
              </w:rPr>
            </w:pPr>
            <w:r w:rsidRPr="007D25F9">
              <w:rPr>
                <w:rFonts w:ascii="Calibri" w:hAnsi="Calibri" w:cs="Calibri"/>
                <w:sz w:val="22"/>
                <w:szCs w:val="22"/>
              </w:rPr>
              <w:t>Quotité de travail : 100%</w:t>
            </w:r>
          </w:p>
          <w:p w14:paraId="044F8E32" w14:textId="329F18FF" w:rsidR="001D4DF6" w:rsidRPr="007D25F9" w:rsidRDefault="001D4DF6" w:rsidP="0086437E">
            <w:pPr>
              <w:rPr>
                <w:rFonts w:ascii="Calibri" w:hAnsi="Calibri" w:cs="Calibri"/>
                <w:sz w:val="22"/>
                <w:szCs w:val="22"/>
              </w:rPr>
            </w:pPr>
            <w:r w:rsidRPr="007D25F9">
              <w:rPr>
                <w:rFonts w:ascii="Calibri" w:hAnsi="Calibri" w:cs="Calibri"/>
                <w:sz w:val="22"/>
                <w:szCs w:val="22"/>
              </w:rPr>
              <w:t>Composition de l’équipe </w:t>
            </w:r>
            <w:r w:rsidR="00647940" w:rsidRPr="007D25F9">
              <w:rPr>
                <w:rFonts w:ascii="Calibri" w:hAnsi="Calibri" w:cs="Calibri"/>
                <w:sz w:val="22"/>
                <w:szCs w:val="22"/>
              </w:rPr>
              <w:t xml:space="preserve">:  </w:t>
            </w:r>
            <w:r w:rsidR="00CD28ED">
              <w:rPr>
                <w:rFonts w:ascii="Calibri" w:hAnsi="Calibri" w:cs="Calibri"/>
                <w:sz w:val="22"/>
                <w:szCs w:val="22"/>
              </w:rPr>
              <w:t>4B</w:t>
            </w:r>
            <w:r w:rsidR="00EE053C">
              <w:rPr>
                <w:rFonts w:ascii="Calibri" w:hAnsi="Calibri" w:cs="Calibri"/>
                <w:sz w:val="22"/>
                <w:szCs w:val="22"/>
              </w:rPr>
              <w:t xml:space="preserve"> (formation SSIAP 1 ou</w:t>
            </w:r>
            <w:r w:rsidR="0010080B">
              <w:rPr>
                <w:rFonts w:ascii="Calibri" w:hAnsi="Calibri" w:cs="Calibri"/>
                <w:sz w:val="22"/>
                <w:szCs w:val="22"/>
              </w:rPr>
              <w:t xml:space="preserve"> </w:t>
            </w:r>
            <w:r w:rsidR="00EE053C">
              <w:rPr>
                <w:rFonts w:ascii="Calibri" w:hAnsi="Calibri" w:cs="Calibri"/>
                <w:sz w:val="22"/>
                <w:szCs w:val="22"/>
              </w:rPr>
              <w:t>2)</w:t>
            </w:r>
            <w:r w:rsidR="0010080B">
              <w:rPr>
                <w:rFonts w:ascii="Calibri" w:hAnsi="Calibri" w:cs="Calibri"/>
                <w:sz w:val="22"/>
                <w:szCs w:val="22"/>
              </w:rPr>
              <w:t xml:space="preserve"> </w:t>
            </w:r>
            <w:r w:rsidR="00647940" w:rsidRPr="007D25F9">
              <w:rPr>
                <w:rFonts w:ascii="Calibri" w:hAnsi="Calibri" w:cs="Calibri"/>
                <w:sz w:val="22"/>
                <w:szCs w:val="22"/>
              </w:rPr>
              <w:t xml:space="preserve">– </w:t>
            </w:r>
            <w:r w:rsidR="00CD28ED">
              <w:rPr>
                <w:rFonts w:ascii="Calibri" w:hAnsi="Calibri" w:cs="Calibri"/>
                <w:sz w:val="22"/>
                <w:szCs w:val="22"/>
              </w:rPr>
              <w:t>1</w:t>
            </w:r>
            <w:r w:rsidR="00647940" w:rsidRPr="007D25F9">
              <w:rPr>
                <w:rFonts w:ascii="Calibri" w:hAnsi="Calibri" w:cs="Calibri"/>
                <w:sz w:val="22"/>
                <w:szCs w:val="22"/>
              </w:rPr>
              <w:t>C</w:t>
            </w:r>
            <w:r w:rsidRPr="007D25F9">
              <w:rPr>
                <w:rFonts w:ascii="Calibri" w:hAnsi="Calibri" w:cs="Calibri"/>
                <w:sz w:val="22"/>
                <w:szCs w:val="22"/>
              </w:rPr>
              <w:t xml:space="preserve"> </w:t>
            </w:r>
            <w:r w:rsidR="00F159C4" w:rsidRPr="007D25F9">
              <w:rPr>
                <w:rFonts w:ascii="Calibri" w:hAnsi="Calibri" w:cs="Calibri"/>
                <w:sz w:val="22"/>
                <w:szCs w:val="22"/>
              </w:rPr>
              <w:t xml:space="preserve">    </w:t>
            </w:r>
          </w:p>
        </w:tc>
      </w:tr>
      <w:tr w:rsidR="00B55C01" w:rsidRPr="007D25F9" w14:paraId="5565DE73" w14:textId="77777777" w:rsidTr="0084408B">
        <w:trPr>
          <w:trHeight w:hRule="exact" w:val="881"/>
        </w:trPr>
        <w:tc>
          <w:tcPr>
            <w:tcW w:w="1979" w:type="dxa"/>
            <w:gridSpan w:val="2"/>
            <w:tcBorders>
              <w:bottom w:val="single" w:sz="4" w:space="0" w:color="auto"/>
            </w:tcBorders>
            <w:shd w:val="clear" w:color="auto" w:fill="auto"/>
            <w:vAlign w:val="center"/>
          </w:tcPr>
          <w:p w14:paraId="01C2C81B" w14:textId="77777777" w:rsidR="001D4DF6" w:rsidRPr="007D25F9" w:rsidRDefault="00125A60" w:rsidP="0084408B">
            <w:pPr>
              <w:shd w:val="clear" w:color="auto" w:fill="FFFFFF"/>
              <w:spacing w:before="120"/>
              <w:jc w:val="center"/>
              <w:rPr>
                <w:rFonts w:ascii="Calibri" w:hAnsi="Calibri" w:cs="Calibri"/>
                <w:b/>
                <w:sz w:val="22"/>
                <w:szCs w:val="22"/>
              </w:rPr>
            </w:pPr>
            <w:r w:rsidRPr="007D25F9">
              <w:rPr>
                <w:rFonts w:ascii="Calibri" w:hAnsi="Calibri" w:cs="Calibri"/>
                <w:b/>
                <w:sz w:val="22"/>
                <w:szCs w:val="22"/>
              </w:rPr>
              <w:t>Entretien professionnel</w:t>
            </w:r>
          </w:p>
        </w:tc>
        <w:tc>
          <w:tcPr>
            <w:tcW w:w="7497" w:type="dxa"/>
            <w:tcBorders>
              <w:bottom w:val="single" w:sz="4" w:space="0" w:color="auto"/>
            </w:tcBorders>
            <w:shd w:val="clear" w:color="auto" w:fill="auto"/>
            <w:vAlign w:val="center"/>
          </w:tcPr>
          <w:p w14:paraId="28836FD4" w14:textId="77777777" w:rsidR="001D4DF6" w:rsidRPr="007D25F9" w:rsidRDefault="001D4DF6" w:rsidP="0084408B">
            <w:pPr>
              <w:spacing w:before="120"/>
              <w:rPr>
                <w:rFonts w:ascii="Calibri" w:hAnsi="Calibri" w:cs="Calibri"/>
                <w:sz w:val="22"/>
                <w:szCs w:val="22"/>
              </w:rPr>
            </w:pPr>
            <w:r w:rsidRPr="007D25F9">
              <w:rPr>
                <w:rFonts w:ascii="Calibri" w:hAnsi="Calibri" w:cs="Calibri"/>
                <w:sz w:val="22"/>
                <w:szCs w:val="22"/>
              </w:rPr>
              <w:t xml:space="preserve">Supérieur hiérarchique direct : </w:t>
            </w:r>
            <w:r w:rsidR="00647940" w:rsidRPr="007D25F9">
              <w:rPr>
                <w:rFonts w:ascii="Calibri" w:hAnsi="Calibri" w:cs="Calibri"/>
                <w:noProof/>
                <w:sz w:val="22"/>
                <w:szCs w:val="22"/>
              </w:rPr>
              <w:t>Chef</w:t>
            </w:r>
            <w:r w:rsidR="00B55C01" w:rsidRPr="007D25F9">
              <w:rPr>
                <w:rFonts w:ascii="Calibri" w:hAnsi="Calibri" w:cs="Calibri"/>
                <w:noProof/>
                <w:sz w:val="22"/>
                <w:szCs w:val="22"/>
              </w:rPr>
              <w:t>.fe</w:t>
            </w:r>
            <w:r w:rsidR="00647940" w:rsidRPr="007D25F9">
              <w:rPr>
                <w:rFonts w:ascii="Calibri" w:hAnsi="Calibri" w:cs="Calibri"/>
                <w:noProof/>
                <w:sz w:val="22"/>
                <w:szCs w:val="22"/>
              </w:rPr>
              <w:t xml:space="preserve"> du Bureau </w:t>
            </w:r>
          </w:p>
        </w:tc>
      </w:tr>
      <w:tr w:rsidR="00B55C01" w:rsidRPr="007D25F9" w14:paraId="52087770" w14:textId="77777777" w:rsidTr="0084408B">
        <w:trPr>
          <w:trHeight w:val="377"/>
        </w:trPr>
        <w:tc>
          <w:tcPr>
            <w:tcW w:w="9476" w:type="dxa"/>
            <w:gridSpan w:val="3"/>
            <w:tcBorders>
              <w:top w:val="nil"/>
              <w:left w:val="nil"/>
              <w:bottom w:val="single" w:sz="4" w:space="0" w:color="auto"/>
              <w:right w:val="nil"/>
            </w:tcBorders>
            <w:shd w:val="clear" w:color="auto" w:fill="auto"/>
          </w:tcPr>
          <w:p w14:paraId="4013C8BB" w14:textId="77777777" w:rsidR="001D4DF6" w:rsidRPr="007D25F9" w:rsidRDefault="001D4DF6" w:rsidP="0084408B">
            <w:pPr>
              <w:spacing w:before="120"/>
              <w:rPr>
                <w:rFonts w:ascii="Calibri" w:hAnsi="Calibri" w:cs="Calibri"/>
                <w:b/>
                <w:sz w:val="22"/>
                <w:szCs w:val="22"/>
              </w:rPr>
            </w:pPr>
          </w:p>
        </w:tc>
      </w:tr>
      <w:tr w:rsidR="00B55C01" w:rsidRPr="007D25F9" w14:paraId="4D88292B" w14:textId="77777777" w:rsidTr="0084408B">
        <w:trPr>
          <w:trHeight w:val="802"/>
        </w:trPr>
        <w:tc>
          <w:tcPr>
            <w:tcW w:w="9476" w:type="dxa"/>
            <w:gridSpan w:val="3"/>
            <w:tcBorders>
              <w:top w:val="single" w:sz="4" w:space="0" w:color="auto"/>
              <w:left w:val="single" w:sz="4" w:space="0" w:color="auto"/>
              <w:bottom w:val="single" w:sz="4" w:space="0" w:color="auto"/>
              <w:right w:val="single" w:sz="4" w:space="0" w:color="auto"/>
            </w:tcBorders>
            <w:shd w:val="clear" w:color="auto" w:fill="auto"/>
          </w:tcPr>
          <w:p w14:paraId="29DAE4CC" w14:textId="0641B18F" w:rsidR="00F159C4" w:rsidRPr="00B2277F" w:rsidRDefault="001D4DF6" w:rsidP="0084408B">
            <w:pPr>
              <w:jc w:val="both"/>
              <w:rPr>
                <w:rFonts w:ascii="Calibri" w:hAnsi="Calibri" w:cs="Calibri"/>
                <w:bCs/>
                <w:sz w:val="22"/>
                <w:szCs w:val="22"/>
              </w:rPr>
            </w:pPr>
            <w:r w:rsidRPr="00B2277F">
              <w:rPr>
                <w:rFonts w:ascii="Calibri" w:hAnsi="Calibri" w:cs="Calibri"/>
                <w:bCs/>
                <w:sz w:val="22"/>
                <w:szCs w:val="22"/>
              </w:rPr>
              <w:t xml:space="preserve">Raison d’être du poste : </w:t>
            </w:r>
            <w:r w:rsidR="003044B9" w:rsidRPr="00B2277F">
              <w:rPr>
                <w:rFonts w:ascii="Calibri" w:hAnsi="Calibri" w:cs="Calibri"/>
                <w:bCs/>
                <w:sz w:val="22"/>
                <w:szCs w:val="22"/>
              </w:rPr>
              <w:t>Contribuer à la mise en œuvre des politiques publiques de la collectivité en matière de sûreté, de sécurité et d’événementiel, en planifiant, pilotant et évaluant les ressources humaines, techniques et financières nécessaires. Le poste vise à garantir la sécurité des personnes et des biens, la conformité réglementaire des dispositifs mis en place, l’optimisation des procédures et le développement collectif des compétences des agents.</w:t>
            </w:r>
          </w:p>
        </w:tc>
      </w:tr>
      <w:tr w:rsidR="00901279" w:rsidRPr="007D25F9" w14:paraId="4EB46AE8" w14:textId="77777777" w:rsidTr="0084408B">
        <w:trPr>
          <w:trHeight w:val="355"/>
        </w:trPr>
        <w:tc>
          <w:tcPr>
            <w:tcW w:w="9476" w:type="dxa"/>
            <w:gridSpan w:val="3"/>
            <w:tcBorders>
              <w:top w:val="single" w:sz="4" w:space="0" w:color="auto"/>
              <w:left w:val="nil"/>
              <w:bottom w:val="single" w:sz="4" w:space="0" w:color="auto"/>
              <w:right w:val="nil"/>
            </w:tcBorders>
            <w:shd w:val="clear" w:color="auto" w:fill="auto"/>
            <w:vAlign w:val="center"/>
          </w:tcPr>
          <w:p w14:paraId="7BA04643" w14:textId="77777777" w:rsidR="005A52B1" w:rsidRPr="007D25F9" w:rsidRDefault="005A52B1" w:rsidP="00901279">
            <w:pPr>
              <w:rPr>
                <w:rFonts w:ascii="Calibri" w:hAnsi="Calibri" w:cs="Calibri"/>
                <w:sz w:val="22"/>
                <w:szCs w:val="22"/>
              </w:rPr>
            </w:pPr>
          </w:p>
        </w:tc>
      </w:tr>
      <w:tr w:rsidR="00B2277F" w:rsidRPr="007D25F9" w14:paraId="2660C5F6" w14:textId="77777777" w:rsidTr="0086437E">
        <w:trPr>
          <w:trHeight w:val="505"/>
        </w:trPr>
        <w:tc>
          <w:tcPr>
            <w:tcW w:w="1808" w:type="dxa"/>
            <w:tcBorders>
              <w:right w:val="single" w:sz="4" w:space="0" w:color="auto"/>
            </w:tcBorders>
            <w:shd w:val="clear" w:color="auto" w:fill="auto"/>
          </w:tcPr>
          <w:p w14:paraId="7A7615C7" w14:textId="77777777" w:rsidR="00B2277F" w:rsidRPr="007D25F9" w:rsidRDefault="00B2277F" w:rsidP="00B2277F">
            <w:pPr>
              <w:shd w:val="clear" w:color="auto" w:fill="FFFFFF"/>
              <w:spacing w:before="120"/>
              <w:rPr>
                <w:rFonts w:ascii="Calibri" w:hAnsi="Calibri" w:cs="Calibri"/>
                <w:b/>
                <w:sz w:val="22"/>
                <w:szCs w:val="22"/>
              </w:rPr>
            </w:pPr>
          </w:p>
          <w:p w14:paraId="1F2E68C8" w14:textId="77777777" w:rsidR="00B2277F" w:rsidRPr="007D25F9" w:rsidRDefault="00B2277F" w:rsidP="00B2277F">
            <w:pPr>
              <w:shd w:val="clear" w:color="auto" w:fill="FFFFFF"/>
              <w:spacing w:before="120"/>
              <w:rPr>
                <w:rFonts w:ascii="Calibri" w:hAnsi="Calibri" w:cs="Calibri"/>
                <w:b/>
                <w:sz w:val="22"/>
                <w:szCs w:val="22"/>
              </w:rPr>
            </w:pPr>
          </w:p>
          <w:p w14:paraId="5276934D" w14:textId="77777777" w:rsidR="00B2277F" w:rsidRPr="007D25F9" w:rsidRDefault="00B2277F" w:rsidP="00B2277F">
            <w:pPr>
              <w:shd w:val="clear" w:color="auto" w:fill="FFFFFF"/>
              <w:jc w:val="center"/>
              <w:rPr>
                <w:rFonts w:ascii="Calibri" w:hAnsi="Calibri" w:cs="Calibri"/>
                <w:b/>
                <w:sz w:val="22"/>
                <w:szCs w:val="22"/>
              </w:rPr>
            </w:pPr>
            <w:r w:rsidRPr="007D25F9">
              <w:rPr>
                <w:rFonts w:ascii="Calibri" w:hAnsi="Calibri" w:cs="Calibri"/>
                <w:b/>
                <w:sz w:val="22"/>
                <w:szCs w:val="22"/>
              </w:rPr>
              <w:t>Missions principales</w:t>
            </w:r>
          </w:p>
        </w:tc>
        <w:tc>
          <w:tcPr>
            <w:tcW w:w="7668" w:type="dxa"/>
            <w:gridSpan w:val="2"/>
            <w:tcBorders>
              <w:top w:val="single" w:sz="4" w:space="0" w:color="auto"/>
              <w:left w:val="single" w:sz="4" w:space="0" w:color="auto"/>
              <w:bottom w:val="single" w:sz="4" w:space="0" w:color="auto"/>
              <w:right w:val="single" w:sz="4" w:space="0" w:color="auto"/>
            </w:tcBorders>
            <w:shd w:val="clear" w:color="auto" w:fill="auto"/>
          </w:tcPr>
          <w:p w14:paraId="3DBFAD1A" w14:textId="5906D6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Définir et piloter la stratégie du secteur sûreté et sécurité, en cohérence avec les orientations de la collectivité, et anticiper les risques afin de garantir la sécurité des personnes, des biens et des événements.</w:t>
            </w:r>
          </w:p>
          <w:p w14:paraId="092028ED" w14:textId="77777777" w:rsidR="00814850" w:rsidRPr="00814850" w:rsidRDefault="00814850" w:rsidP="00814850">
            <w:pPr>
              <w:ind w:left="700" w:right="42"/>
              <w:jc w:val="both"/>
              <w:rPr>
                <w:rFonts w:ascii="Calibri" w:hAnsi="Calibri" w:cs="Calibri"/>
                <w:sz w:val="22"/>
                <w:szCs w:val="22"/>
              </w:rPr>
            </w:pPr>
          </w:p>
          <w:p w14:paraId="7F7F6603" w14:textId="777777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Encadrer une équipe de techniciens en charge du suivi des commissions de sécurité, de la maintenance préventive et curative des dispositifs et du contrôle de la conformité des sites.</w:t>
            </w:r>
          </w:p>
          <w:p w14:paraId="08932229" w14:textId="77777777" w:rsidR="00814850" w:rsidRDefault="00814850" w:rsidP="00814850">
            <w:pPr>
              <w:pStyle w:val="Paragraphedeliste"/>
              <w:rPr>
                <w:rFonts w:ascii="Calibri" w:hAnsi="Calibri" w:cs="Calibri"/>
                <w:sz w:val="22"/>
                <w:szCs w:val="22"/>
              </w:rPr>
            </w:pPr>
          </w:p>
          <w:p w14:paraId="32BADC7A" w14:textId="5925B3CC"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lastRenderedPageBreak/>
              <w:t>Garantir la conformité réglementaire des établissements, notamment des Établissements Recevant du Public (ERP), en matière de sécurité incendie, et de sûreté.</w:t>
            </w:r>
          </w:p>
          <w:p w14:paraId="63F2E086" w14:textId="77777777" w:rsidR="00814850" w:rsidRDefault="00814850" w:rsidP="00814850">
            <w:pPr>
              <w:pStyle w:val="Paragraphedeliste"/>
              <w:rPr>
                <w:rFonts w:ascii="Calibri" w:hAnsi="Calibri" w:cs="Calibri"/>
                <w:sz w:val="22"/>
                <w:szCs w:val="22"/>
              </w:rPr>
            </w:pPr>
          </w:p>
          <w:p w14:paraId="7D6C5C49" w14:textId="777777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Préparer et piloter les commissions de sécurité : audits préalables, coordination des intervenants, levée des non-conformités et suivi strict des prescriptions.</w:t>
            </w:r>
          </w:p>
          <w:p w14:paraId="64DF6906" w14:textId="77777777" w:rsidR="00814850" w:rsidRDefault="00814850" w:rsidP="00814850">
            <w:pPr>
              <w:pStyle w:val="Paragraphedeliste"/>
              <w:rPr>
                <w:rFonts w:ascii="Calibri" w:hAnsi="Calibri" w:cs="Calibri"/>
                <w:sz w:val="22"/>
                <w:szCs w:val="22"/>
              </w:rPr>
            </w:pPr>
          </w:p>
          <w:p w14:paraId="1C55EF95" w14:textId="777777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Structurer et fiabiliser les processus internes, mettre en place des outils de suivi et de traçabilité assurant la sécurisation juridique des établissements.</w:t>
            </w:r>
          </w:p>
          <w:p w14:paraId="2E25A03A" w14:textId="77777777" w:rsidR="00814850" w:rsidRDefault="00814850" w:rsidP="00814850">
            <w:pPr>
              <w:pStyle w:val="Paragraphedeliste"/>
              <w:rPr>
                <w:rFonts w:ascii="Calibri" w:hAnsi="Calibri" w:cs="Calibri"/>
                <w:sz w:val="22"/>
                <w:szCs w:val="22"/>
              </w:rPr>
            </w:pPr>
          </w:p>
          <w:p w14:paraId="2EBBBC7D" w14:textId="777777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Élaborer et piloter le budget du secteur, optimiser les moyens humains et techniques et sécuriser la passation et l’exécution des marchés publics.</w:t>
            </w:r>
          </w:p>
          <w:p w14:paraId="3C91B506" w14:textId="77777777" w:rsidR="00814850" w:rsidRDefault="00814850" w:rsidP="00814850">
            <w:pPr>
              <w:pStyle w:val="Paragraphedeliste"/>
              <w:rPr>
                <w:rFonts w:ascii="Calibri" w:hAnsi="Calibri" w:cs="Calibri"/>
                <w:sz w:val="22"/>
                <w:szCs w:val="22"/>
              </w:rPr>
            </w:pPr>
          </w:p>
          <w:p w14:paraId="3014BD25" w14:textId="77777777" w:rsidR="00814850" w:rsidRDefault="00814850" w:rsidP="00814850">
            <w:pPr>
              <w:numPr>
                <w:ilvl w:val="0"/>
                <w:numId w:val="15"/>
              </w:numPr>
              <w:tabs>
                <w:tab w:val="clear" w:pos="700"/>
              </w:tabs>
              <w:ind w:right="42"/>
              <w:jc w:val="both"/>
              <w:rPr>
                <w:rFonts w:ascii="Calibri" w:hAnsi="Calibri" w:cs="Calibri"/>
                <w:sz w:val="22"/>
                <w:szCs w:val="22"/>
              </w:rPr>
            </w:pPr>
            <w:r w:rsidRPr="00814850">
              <w:rPr>
                <w:rFonts w:ascii="Calibri" w:hAnsi="Calibri" w:cs="Calibri"/>
                <w:sz w:val="22"/>
                <w:szCs w:val="22"/>
              </w:rPr>
              <w:t>Être le référent de la Direction pour la mission Chef d’Établissement : animer le réseau, structurer l’organisation des guides-files et serre-files et veiller au niveau de formation des acteurs.</w:t>
            </w:r>
          </w:p>
          <w:p w14:paraId="0B33DFBA" w14:textId="77777777" w:rsidR="00814850" w:rsidRDefault="00814850" w:rsidP="00814850">
            <w:pPr>
              <w:pStyle w:val="Paragraphedeliste"/>
              <w:rPr>
                <w:rFonts w:ascii="Calibri" w:hAnsi="Calibri" w:cs="Calibri"/>
                <w:sz w:val="22"/>
                <w:szCs w:val="22"/>
              </w:rPr>
            </w:pPr>
          </w:p>
          <w:p w14:paraId="2940649E" w14:textId="3DC6BB24" w:rsidR="00B2277F" w:rsidRPr="007D25F9" w:rsidRDefault="00814850" w:rsidP="00814850">
            <w:pPr>
              <w:numPr>
                <w:ilvl w:val="0"/>
                <w:numId w:val="15"/>
              </w:numPr>
              <w:ind w:right="42"/>
              <w:jc w:val="both"/>
              <w:rPr>
                <w:rFonts w:ascii="Calibri" w:hAnsi="Calibri" w:cs="Calibri"/>
                <w:sz w:val="22"/>
                <w:szCs w:val="22"/>
              </w:rPr>
            </w:pPr>
            <w:r w:rsidRPr="00814850">
              <w:rPr>
                <w:rFonts w:ascii="Calibri" w:hAnsi="Calibri" w:cs="Calibri"/>
                <w:sz w:val="22"/>
                <w:szCs w:val="22"/>
              </w:rPr>
              <w:t>Assurer un reporting régulier et stratégique : indicateurs de pilotage, bilans, notes d’aide à la décision et rapports d’activité.</w:t>
            </w:r>
          </w:p>
        </w:tc>
      </w:tr>
    </w:tbl>
    <w:p w14:paraId="54B96B93" w14:textId="77777777" w:rsidR="00D32F5D" w:rsidRPr="007D25F9" w:rsidRDefault="00D32F5D" w:rsidP="001D4DF6">
      <w:pPr>
        <w:shd w:val="clear" w:color="auto" w:fill="FFFFFF"/>
        <w:spacing w:before="120"/>
        <w:rPr>
          <w:rFonts w:ascii="Calibri" w:hAnsi="Calibri" w:cs="Calibri"/>
          <w:sz w:val="22"/>
          <w:szCs w:val="22"/>
        </w:rPr>
      </w:pPr>
    </w:p>
    <w:p w14:paraId="6860D046" w14:textId="77777777" w:rsidR="00901279" w:rsidRPr="007D25F9" w:rsidRDefault="00901279" w:rsidP="001D4DF6">
      <w:pPr>
        <w:shd w:val="clear" w:color="auto" w:fill="FFFFFF"/>
        <w:spacing w:before="120"/>
        <w:rPr>
          <w:rFonts w:ascii="Calibri" w:hAnsi="Calibri" w:cs="Calibri"/>
          <w:sz w:val="22"/>
          <w:szCs w:val="22"/>
        </w:rPr>
      </w:pP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5148"/>
        <w:gridCol w:w="5025"/>
        <w:gridCol w:w="15"/>
      </w:tblGrid>
      <w:tr w:rsidR="00EE053C" w:rsidRPr="007D25F9" w14:paraId="79BB6461" w14:textId="77777777" w:rsidTr="005F423E">
        <w:trPr>
          <w:gridAfter w:val="1"/>
          <w:wAfter w:w="15" w:type="dxa"/>
          <w:trHeight w:val="1508"/>
        </w:trPr>
        <w:tc>
          <w:tcPr>
            <w:tcW w:w="10207" w:type="dxa"/>
            <w:gridSpan w:val="3"/>
            <w:tcBorders>
              <w:bottom w:val="single" w:sz="4" w:space="0" w:color="auto"/>
            </w:tcBorders>
            <w:shd w:val="clear" w:color="auto" w:fill="auto"/>
          </w:tcPr>
          <w:p w14:paraId="65230085" w14:textId="77777777" w:rsidR="00EE053C" w:rsidRDefault="00EE053C" w:rsidP="009933DE">
            <w:pPr>
              <w:shd w:val="clear" w:color="auto" w:fill="FFFFFF"/>
              <w:spacing w:before="120"/>
              <w:rPr>
                <w:rFonts w:ascii="Calibri" w:hAnsi="Calibri" w:cs="Calibri"/>
                <w:sz w:val="22"/>
                <w:szCs w:val="22"/>
              </w:rPr>
            </w:pPr>
            <w:r w:rsidRPr="007D25F9">
              <w:rPr>
                <w:rFonts w:ascii="Calibri" w:hAnsi="Calibri" w:cs="Calibri"/>
                <w:sz w:val="22"/>
                <w:szCs w:val="22"/>
              </w:rPr>
              <w:br w:type="page"/>
            </w:r>
            <w:r w:rsidRPr="0042273F">
              <w:rPr>
                <w:rFonts w:ascii="Calibri" w:hAnsi="Calibri" w:cs="Calibri"/>
                <w:b/>
                <w:sz w:val="22"/>
                <w:szCs w:val="22"/>
              </w:rPr>
              <w:t>Equipements en gestion :</w:t>
            </w:r>
          </w:p>
          <w:p w14:paraId="0AD7C829" w14:textId="77777777" w:rsidR="00EE053C" w:rsidRPr="00EE053C" w:rsidRDefault="00EE053C" w:rsidP="00EE053C">
            <w:pPr>
              <w:numPr>
                <w:ilvl w:val="0"/>
                <w:numId w:val="15"/>
              </w:numPr>
              <w:shd w:val="clear" w:color="auto" w:fill="FFFFFF"/>
              <w:spacing w:before="120"/>
              <w:rPr>
                <w:rFonts w:ascii="Calibri" w:hAnsi="Calibri" w:cs="Calibri"/>
                <w:sz w:val="22"/>
                <w:szCs w:val="22"/>
              </w:rPr>
            </w:pPr>
            <w:r w:rsidRPr="00EE053C">
              <w:rPr>
                <w:rFonts w:ascii="Calibri" w:hAnsi="Calibri" w:cs="Calibri"/>
                <w:sz w:val="22"/>
                <w:szCs w:val="22"/>
              </w:rPr>
              <w:t>Environ  280 sites en gestion</w:t>
            </w:r>
          </w:p>
          <w:p w14:paraId="13267835" w14:textId="77777777" w:rsidR="00EE053C" w:rsidRPr="00EE053C" w:rsidRDefault="00EE053C" w:rsidP="00EE053C">
            <w:pPr>
              <w:numPr>
                <w:ilvl w:val="0"/>
                <w:numId w:val="15"/>
              </w:numPr>
              <w:shd w:val="clear" w:color="auto" w:fill="FFFFFF"/>
              <w:spacing w:before="120"/>
              <w:rPr>
                <w:rFonts w:ascii="Calibri" w:hAnsi="Calibri" w:cs="Calibri"/>
                <w:sz w:val="22"/>
                <w:szCs w:val="22"/>
              </w:rPr>
            </w:pPr>
            <w:r w:rsidRPr="00EE053C">
              <w:rPr>
                <w:rFonts w:ascii="Calibri" w:hAnsi="Calibri" w:cs="Calibri"/>
                <w:sz w:val="22"/>
                <w:szCs w:val="22"/>
              </w:rPr>
              <w:t>Des sites sociaux (crèches, PMI, ASE,…)</w:t>
            </w:r>
            <w:r>
              <w:rPr>
                <w:rFonts w:ascii="Calibri" w:hAnsi="Calibri" w:cs="Calibri"/>
                <w:sz w:val="22"/>
                <w:szCs w:val="22"/>
              </w:rPr>
              <w:t> ;</w:t>
            </w:r>
            <w:r w:rsidRPr="00EE053C">
              <w:rPr>
                <w:rFonts w:ascii="Calibri" w:hAnsi="Calibri" w:cs="Calibri"/>
                <w:sz w:val="22"/>
                <w:szCs w:val="22"/>
              </w:rPr>
              <w:t xml:space="preserve"> des équipement de voirie, des équipements sportifs, des parcs</w:t>
            </w:r>
            <w:r>
              <w:rPr>
                <w:rFonts w:ascii="Calibri" w:hAnsi="Calibri" w:cs="Calibri"/>
                <w:sz w:val="22"/>
                <w:szCs w:val="22"/>
              </w:rPr>
              <w:t> ; des bâtiments relevant du droit du travail</w:t>
            </w:r>
          </w:p>
          <w:p w14:paraId="45DE3C48" w14:textId="77777777" w:rsidR="00EE053C" w:rsidRPr="007D25F9" w:rsidRDefault="00EE053C" w:rsidP="009933DE">
            <w:pPr>
              <w:rPr>
                <w:rFonts w:ascii="Calibri" w:hAnsi="Calibri" w:cs="Calibri"/>
                <w:sz w:val="22"/>
                <w:szCs w:val="22"/>
              </w:rPr>
            </w:pPr>
          </w:p>
        </w:tc>
      </w:tr>
      <w:tr w:rsidR="001D4DF6" w:rsidRPr="007D25F9" w14:paraId="40823A5D" w14:textId="77777777" w:rsidTr="0042273F">
        <w:trPr>
          <w:gridBefore w:val="1"/>
          <w:wBefore w:w="34" w:type="dxa"/>
        </w:trPr>
        <w:tc>
          <w:tcPr>
            <w:tcW w:w="10188" w:type="dxa"/>
            <w:gridSpan w:val="3"/>
            <w:tcBorders>
              <w:bottom w:val="single" w:sz="4" w:space="0" w:color="auto"/>
            </w:tcBorders>
            <w:shd w:val="clear" w:color="auto" w:fill="auto"/>
          </w:tcPr>
          <w:p w14:paraId="2506CF5B" w14:textId="77777777" w:rsidR="001D4DF6" w:rsidRPr="007D25F9" w:rsidRDefault="001D4DF6" w:rsidP="0084408B">
            <w:pPr>
              <w:shd w:val="clear" w:color="auto" w:fill="FFFFFF"/>
              <w:spacing w:before="120"/>
              <w:rPr>
                <w:rFonts w:ascii="Calibri" w:hAnsi="Calibri" w:cs="Calibri"/>
                <w:b/>
                <w:sz w:val="22"/>
                <w:szCs w:val="22"/>
              </w:rPr>
            </w:pPr>
            <w:r w:rsidRPr="007D25F9">
              <w:rPr>
                <w:rFonts w:ascii="Calibri" w:hAnsi="Calibri" w:cs="Calibri"/>
                <w:sz w:val="22"/>
                <w:szCs w:val="22"/>
              </w:rPr>
              <w:br w:type="page"/>
            </w:r>
            <w:bookmarkStart w:id="0" w:name="_Hlk131494042"/>
            <w:r w:rsidRPr="007D25F9">
              <w:rPr>
                <w:rFonts w:ascii="Calibri" w:hAnsi="Calibri" w:cs="Calibri"/>
                <w:b/>
                <w:sz w:val="22"/>
                <w:szCs w:val="22"/>
              </w:rPr>
              <w:t>Compétences</w:t>
            </w:r>
            <w:r w:rsidR="001148FB" w:rsidRPr="007D25F9">
              <w:rPr>
                <w:rFonts w:ascii="Calibri" w:hAnsi="Calibri" w:cs="Calibri"/>
                <w:b/>
                <w:sz w:val="22"/>
                <w:szCs w:val="22"/>
              </w:rPr>
              <w:t xml:space="preserve"> </w:t>
            </w:r>
          </w:p>
          <w:bookmarkEnd w:id="0"/>
          <w:p w14:paraId="559D2FF9"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1/ Compétences techniques</w:t>
            </w:r>
          </w:p>
          <w:p w14:paraId="0A465354" w14:textId="77777777" w:rsidR="00814850" w:rsidRPr="00814850" w:rsidRDefault="00814850" w:rsidP="00814850">
            <w:pPr>
              <w:rPr>
                <w:rFonts w:ascii="Calibri" w:hAnsi="Calibri" w:cs="Calibri"/>
                <w:sz w:val="22"/>
                <w:szCs w:val="22"/>
              </w:rPr>
            </w:pPr>
          </w:p>
          <w:p w14:paraId="46F77842" w14:textId="05B1DFA3" w:rsidR="00814850" w:rsidRPr="00814850" w:rsidRDefault="00814850" w:rsidP="00814850">
            <w:pPr>
              <w:rPr>
                <w:rFonts w:ascii="Calibri" w:hAnsi="Calibri" w:cs="Calibri"/>
                <w:sz w:val="22"/>
                <w:szCs w:val="22"/>
              </w:rPr>
            </w:pPr>
            <w:r w:rsidRPr="00814850">
              <w:rPr>
                <w:rFonts w:ascii="Calibri" w:hAnsi="Calibri" w:cs="Calibri"/>
                <w:sz w:val="22"/>
                <w:szCs w:val="22"/>
              </w:rPr>
              <w:t>Maîtrise du cadre réglementaire applicable aux ERP (sécurité incendie</w:t>
            </w:r>
            <w:r w:rsidR="0025639D">
              <w:rPr>
                <w:rFonts w:ascii="Calibri" w:hAnsi="Calibri" w:cs="Calibri"/>
                <w:sz w:val="22"/>
                <w:szCs w:val="22"/>
              </w:rPr>
              <w:t xml:space="preserve">, </w:t>
            </w:r>
            <w:r w:rsidRPr="00814850">
              <w:rPr>
                <w:rFonts w:ascii="Calibri" w:hAnsi="Calibri" w:cs="Calibri"/>
                <w:sz w:val="22"/>
                <w:szCs w:val="22"/>
              </w:rPr>
              <w:t>sûreté) et des règles relatives aux marchés publics.</w:t>
            </w:r>
          </w:p>
          <w:p w14:paraId="48B7E9B3"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à interpréter la réglementation et à en sécuriser l’application.</w:t>
            </w:r>
          </w:p>
          <w:p w14:paraId="107F5ADC"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Expertise dans la préparation et le suivi des commissions de sécurité et dans la gestion des prescriptions.</w:t>
            </w:r>
          </w:p>
          <w:p w14:paraId="649E4008"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d’analyse des risques et d’identification des mesures de prévention adaptées.</w:t>
            </w:r>
          </w:p>
          <w:p w14:paraId="1C804206"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Maîtrise des principes de gestion budgétaire et de suivi financier.</w:t>
            </w:r>
          </w:p>
          <w:p w14:paraId="43BBBFE2"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à formaliser des analyses, rapports et outils de pilotage (indicateurs, tableaux de bord).</w:t>
            </w:r>
          </w:p>
          <w:p w14:paraId="14BD20F0" w14:textId="77777777" w:rsidR="00814850" w:rsidRPr="00814850" w:rsidRDefault="00814850" w:rsidP="00814850">
            <w:pPr>
              <w:rPr>
                <w:rFonts w:ascii="Calibri" w:hAnsi="Calibri" w:cs="Calibri"/>
                <w:sz w:val="22"/>
                <w:szCs w:val="22"/>
              </w:rPr>
            </w:pPr>
          </w:p>
          <w:p w14:paraId="36A556E1"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2/ Compétences relationnelles et managériales</w:t>
            </w:r>
          </w:p>
          <w:p w14:paraId="0002B85B" w14:textId="77777777" w:rsidR="00814850" w:rsidRPr="00814850" w:rsidRDefault="00814850" w:rsidP="00814850">
            <w:pPr>
              <w:rPr>
                <w:rFonts w:ascii="Calibri" w:hAnsi="Calibri" w:cs="Calibri"/>
                <w:sz w:val="22"/>
                <w:szCs w:val="22"/>
              </w:rPr>
            </w:pPr>
          </w:p>
          <w:p w14:paraId="03671A88"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à encadrer et mobiliser une équipe technique.</w:t>
            </w:r>
          </w:p>
          <w:p w14:paraId="10F9D878"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Aptitude à conseiller et à alerter les décideurs avec discernement.</w:t>
            </w:r>
          </w:p>
          <w:p w14:paraId="76B18E1A"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à travailler en transversalité avec des interlocuteurs variés.</w:t>
            </w:r>
          </w:p>
          <w:p w14:paraId="289442F0"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Sens des responsabilités, rigueur et respect de la confidentialité.</w:t>
            </w:r>
          </w:p>
          <w:p w14:paraId="5AD8B0BA" w14:textId="77777777" w:rsidR="00814850" w:rsidRPr="00814850" w:rsidRDefault="00814850" w:rsidP="00814850">
            <w:pPr>
              <w:rPr>
                <w:rFonts w:ascii="Calibri" w:hAnsi="Calibri" w:cs="Calibri"/>
                <w:sz w:val="22"/>
                <w:szCs w:val="22"/>
              </w:rPr>
            </w:pPr>
          </w:p>
          <w:p w14:paraId="4600AA9C"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3/ Compétences organisationnelles</w:t>
            </w:r>
          </w:p>
          <w:p w14:paraId="229DF0C0" w14:textId="77777777" w:rsidR="00814850" w:rsidRPr="00814850" w:rsidRDefault="00814850" w:rsidP="00814850">
            <w:pPr>
              <w:rPr>
                <w:rFonts w:ascii="Calibri" w:hAnsi="Calibri" w:cs="Calibri"/>
                <w:sz w:val="22"/>
                <w:szCs w:val="22"/>
              </w:rPr>
            </w:pPr>
          </w:p>
          <w:p w14:paraId="2029B391"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Capacité à structurer des procédures et à fiabiliser des processus.</w:t>
            </w:r>
          </w:p>
          <w:p w14:paraId="2EB55253" w14:textId="77777777" w:rsidR="00814850" w:rsidRPr="00814850" w:rsidRDefault="00814850" w:rsidP="00814850">
            <w:pPr>
              <w:rPr>
                <w:rFonts w:ascii="Calibri" w:hAnsi="Calibri" w:cs="Calibri"/>
                <w:sz w:val="22"/>
                <w:szCs w:val="22"/>
              </w:rPr>
            </w:pPr>
            <w:r w:rsidRPr="00814850">
              <w:rPr>
                <w:rFonts w:ascii="Calibri" w:hAnsi="Calibri" w:cs="Calibri"/>
                <w:sz w:val="22"/>
                <w:szCs w:val="22"/>
              </w:rPr>
              <w:t>Aptitude à piloter des projets et à coordonner plusieurs acteurs.</w:t>
            </w:r>
          </w:p>
          <w:p w14:paraId="4DD6B247" w14:textId="6C64C5D7" w:rsidR="001D4DF6" w:rsidRPr="007D25F9" w:rsidRDefault="00814850" w:rsidP="00814850">
            <w:pPr>
              <w:rPr>
                <w:rFonts w:ascii="Calibri" w:hAnsi="Calibri" w:cs="Calibri"/>
                <w:sz w:val="22"/>
                <w:szCs w:val="22"/>
              </w:rPr>
            </w:pPr>
            <w:r w:rsidRPr="00814850">
              <w:rPr>
                <w:rFonts w:ascii="Calibri" w:hAnsi="Calibri" w:cs="Calibri"/>
                <w:sz w:val="22"/>
                <w:szCs w:val="22"/>
              </w:rPr>
              <w:t>Capacité à hiérarchiser les priorités et à prendre des décisions adaptées, y compris en situation d’urgence.</w:t>
            </w:r>
          </w:p>
        </w:tc>
      </w:tr>
      <w:tr w:rsidR="001D4DF6" w:rsidRPr="007D25F9" w14:paraId="7FE9ADBB" w14:textId="77777777" w:rsidTr="0042273F">
        <w:trPr>
          <w:gridBefore w:val="1"/>
          <w:wBefore w:w="34" w:type="dxa"/>
          <w:trHeight w:val="261"/>
        </w:trPr>
        <w:tc>
          <w:tcPr>
            <w:tcW w:w="10188" w:type="dxa"/>
            <w:gridSpan w:val="3"/>
            <w:tcBorders>
              <w:top w:val="single" w:sz="4" w:space="0" w:color="auto"/>
              <w:left w:val="nil"/>
              <w:right w:val="nil"/>
            </w:tcBorders>
            <w:shd w:val="clear" w:color="auto" w:fill="auto"/>
          </w:tcPr>
          <w:p w14:paraId="5F05E331" w14:textId="77777777" w:rsidR="001D4DF6" w:rsidRPr="007D25F9" w:rsidRDefault="001D4DF6" w:rsidP="0084408B">
            <w:pPr>
              <w:shd w:val="clear" w:color="auto" w:fill="FFFFFF"/>
              <w:spacing w:before="120"/>
              <w:rPr>
                <w:rFonts w:ascii="Calibri" w:hAnsi="Calibri" w:cs="Calibri"/>
                <w:b/>
                <w:sz w:val="22"/>
                <w:szCs w:val="22"/>
              </w:rPr>
            </w:pPr>
          </w:p>
        </w:tc>
      </w:tr>
      <w:tr w:rsidR="00901279" w:rsidRPr="007D25F9" w14:paraId="16DB2A5B" w14:textId="77777777" w:rsidTr="0042273F">
        <w:trPr>
          <w:gridBefore w:val="1"/>
          <w:wBefore w:w="34" w:type="dxa"/>
          <w:trHeight w:val="682"/>
        </w:trPr>
        <w:tc>
          <w:tcPr>
            <w:tcW w:w="10188" w:type="dxa"/>
            <w:gridSpan w:val="3"/>
            <w:tcBorders>
              <w:top w:val="single" w:sz="4" w:space="0" w:color="auto"/>
            </w:tcBorders>
            <w:shd w:val="clear" w:color="auto" w:fill="auto"/>
          </w:tcPr>
          <w:p w14:paraId="42BAE475" w14:textId="77777777" w:rsidR="00901279" w:rsidRPr="007D25F9" w:rsidRDefault="001D4DF6" w:rsidP="0042273F">
            <w:pPr>
              <w:shd w:val="clear" w:color="auto" w:fill="FFFFFF"/>
              <w:spacing w:before="120"/>
              <w:rPr>
                <w:rFonts w:ascii="Calibri" w:hAnsi="Calibri" w:cs="Calibri"/>
                <w:sz w:val="22"/>
                <w:szCs w:val="22"/>
              </w:rPr>
            </w:pPr>
            <w:r w:rsidRPr="007D25F9">
              <w:rPr>
                <w:rFonts w:ascii="Calibri" w:hAnsi="Calibri" w:cs="Calibri"/>
                <w:b/>
                <w:sz w:val="22"/>
                <w:szCs w:val="22"/>
              </w:rPr>
              <w:lastRenderedPageBreak/>
              <w:t>Moyens mis à disposition</w:t>
            </w:r>
            <w:r w:rsidR="00901279" w:rsidRPr="007D25F9">
              <w:rPr>
                <w:rFonts w:ascii="Calibri" w:hAnsi="Calibri" w:cs="Calibri"/>
                <w:b/>
                <w:sz w:val="22"/>
                <w:szCs w:val="22"/>
              </w:rPr>
              <w:t xml:space="preserve"> : </w:t>
            </w:r>
            <w:r w:rsidR="00901279" w:rsidRPr="007D25F9">
              <w:rPr>
                <w:rFonts w:ascii="Calibri" w:hAnsi="Calibri" w:cs="Calibri"/>
                <w:sz w:val="22"/>
                <w:szCs w:val="22"/>
              </w:rPr>
              <w:t>Ordinateur portable et téléphone portable</w:t>
            </w:r>
          </w:p>
        </w:tc>
      </w:tr>
      <w:tr w:rsidR="001D4DF6" w:rsidRPr="007D25F9" w14:paraId="65548C42" w14:textId="77777777" w:rsidTr="0042273F">
        <w:trPr>
          <w:gridBefore w:val="1"/>
          <w:wBefore w:w="34" w:type="dxa"/>
          <w:trHeight w:val="2076"/>
        </w:trPr>
        <w:tc>
          <w:tcPr>
            <w:tcW w:w="10188" w:type="dxa"/>
            <w:gridSpan w:val="3"/>
            <w:tcBorders>
              <w:bottom w:val="single" w:sz="4" w:space="0" w:color="auto"/>
            </w:tcBorders>
            <w:shd w:val="clear" w:color="auto" w:fill="auto"/>
          </w:tcPr>
          <w:p w14:paraId="70F4B454" w14:textId="03A86AC0" w:rsidR="001D4DF6" w:rsidRPr="007D25F9" w:rsidRDefault="001D4DF6" w:rsidP="0084408B">
            <w:pPr>
              <w:shd w:val="clear" w:color="auto" w:fill="FFFFFF"/>
              <w:spacing w:before="120"/>
              <w:rPr>
                <w:rFonts w:ascii="Calibri" w:hAnsi="Calibri" w:cs="Calibri"/>
                <w:b/>
                <w:sz w:val="22"/>
                <w:szCs w:val="22"/>
              </w:rPr>
            </w:pPr>
            <w:r w:rsidRPr="007D25F9">
              <w:rPr>
                <w:rFonts w:ascii="Calibri" w:hAnsi="Calibri" w:cs="Calibri"/>
                <w:b/>
                <w:sz w:val="22"/>
                <w:szCs w:val="22"/>
              </w:rPr>
              <w:t xml:space="preserve">Diplômes </w:t>
            </w:r>
            <w:r w:rsidR="00901279" w:rsidRPr="007D25F9">
              <w:rPr>
                <w:rFonts w:ascii="Calibri" w:hAnsi="Calibri" w:cs="Calibri"/>
                <w:b/>
                <w:sz w:val="22"/>
                <w:szCs w:val="22"/>
              </w:rPr>
              <w:t xml:space="preserve">minimum </w:t>
            </w:r>
            <w:r w:rsidRPr="007D25F9">
              <w:rPr>
                <w:rFonts w:ascii="Calibri" w:hAnsi="Calibri" w:cs="Calibri"/>
                <w:b/>
                <w:sz w:val="22"/>
                <w:szCs w:val="22"/>
              </w:rPr>
              <w:t>requis :</w:t>
            </w:r>
            <w:r w:rsidR="00901279" w:rsidRPr="007D25F9">
              <w:rPr>
                <w:rFonts w:ascii="Calibri" w:hAnsi="Calibri" w:cs="Calibri"/>
                <w:b/>
                <w:sz w:val="22"/>
                <w:szCs w:val="22"/>
              </w:rPr>
              <w:t xml:space="preserve"> </w:t>
            </w:r>
            <w:r w:rsidR="00CD28ED">
              <w:rPr>
                <w:rFonts w:ascii="Calibri" w:hAnsi="Calibri" w:cs="Calibri"/>
                <w:sz w:val="22"/>
                <w:szCs w:val="22"/>
              </w:rPr>
              <w:t>BAC+</w:t>
            </w:r>
            <w:r w:rsidR="00805AD3">
              <w:rPr>
                <w:rFonts w:ascii="Calibri" w:hAnsi="Calibri" w:cs="Calibri"/>
                <w:sz w:val="22"/>
                <w:szCs w:val="22"/>
              </w:rPr>
              <w:t>5</w:t>
            </w:r>
          </w:p>
          <w:p w14:paraId="76B70175" w14:textId="77777777" w:rsidR="001D4DF6" w:rsidRPr="007D25F9" w:rsidRDefault="001D4DF6" w:rsidP="0084408B">
            <w:pPr>
              <w:spacing w:before="120"/>
              <w:rPr>
                <w:rFonts w:ascii="Calibri" w:hAnsi="Calibri" w:cs="Calibri"/>
                <w:b/>
                <w:sz w:val="22"/>
                <w:szCs w:val="22"/>
              </w:rPr>
            </w:pPr>
            <w:r w:rsidRPr="007D25F9">
              <w:rPr>
                <w:rFonts w:ascii="Calibri" w:hAnsi="Calibri" w:cs="Calibri"/>
                <w:b/>
                <w:sz w:val="22"/>
                <w:szCs w:val="22"/>
              </w:rPr>
              <w:t>Expérience (s) professionnelle(s) sur un poste similaire</w:t>
            </w:r>
          </w:p>
          <w:bookmarkStart w:id="1" w:name="CaseACocher5"/>
          <w:p w14:paraId="65BFEAF3" w14:textId="77777777" w:rsidR="001D4DF6" w:rsidRPr="007D25F9" w:rsidRDefault="00A907AE" w:rsidP="000753B2">
            <w:pPr>
              <w:rPr>
                <w:rFonts w:ascii="Calibri" w:hAnsi="Calibri" w:cs="Calibri"/>
                <w:sz w:val="22"/>
                <w:szCs w:val="22"/>
              </w:rPr>
            </w:pPr>
            <w:r w:rsidRPr="007D25F9">
              <w:rPr>
                <w:rFonts w:ascii="Calibri" w:hAnsi="Calibri" w:cs="Calibri"/>
                <w:sz w:val="22"/>
                <w:szCs w:val="22"/>
              </w:rPr>
              <w:fldChar w:fldCharType="begin">
                <w:ffData>
                  <w:name w:val="CaseACocher5"/>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bookmarkEnd w:id="1"/>
            <w:r w:rsidR="001D4DF6" w:rsidRPr="007D25F9">
              <w:rPr>
                <w:rFonts w:ascii="Calibri" w:hAnsi="Calibri" w:cs="Calibri"/>
                <w:sz w:val="22"/>
                <w:szCs w:val="22"/>
              </w:rPr>
              <w:t xml:space="preserve"> Souhaitée(s) </w:t>
            </w:r>
            <w:bookmarkStart w:id="2" w:name="CaseACocher6"/>
            <w:r w:rsidR="000753B2" w:rsidRPr="007D25F9">
              <w:rPr>
                <w:rFonts w:ascii="Calibri" w:hAnsi="Calibri" w:cs="Calibri"/>
                <w:sz w:val="22"/>
                <w:szCs w:val="22"/>
              </w:rPr>
              <w:fldChar w:fldCharType="begin">
                <w:ffData>
                  <w:name w:val="CaseACocher6"/>
                  <w:enabled/>
                  <w:calcOnExit w:val="0"/>
                  <w:checkBox>
                    <w:sizeAuto/>
                    <w:default w:val="1"/>
                  </w:checkBox>
                </w:ffData>
              </w:fldChar>
            </w:r>
            <w:r w:rsidR="000753B2" w:rsidRPr="007D25F9">
              <w:rPr>
                <w:rFonts w:ascii="Calibri" w:hAnsi="Calibri" w:cs="Calibri"/>
                <w:sz w:val="22"/>
                <w:szCs w:val="22"/>
              </w:rPr>
              <w:instrText xml:space="preserve"> FORMCHECKBOX </w:instrText>
            </w:r>
            <w:r w:rsidR="000753B2" w:rsidRPr="007D25F9">
              <w:rPr>
                <w:rFonts w:ascii="Calibri" w:hAnsi="Calibri" w:cs="Calibri"/>
                <w:sz w:val="22"/>
                <w:szCs w:val="22"/>
              </w:rPr>
            </w:r>
            <w:r w:rsidR="000753B2" w:rsidRPr="007D25F9">
              <w:rPr>
                <w:rFonts w:ascii="Calibri" w:hAnsi="Calibri" w:cs="Calibri"/>
                <w:sz w:val="22"/>
                <w:szCs w:val="22"/>
              </w:rPr>
              <w:fldChar w:fldCharType="separate"/>
            </w:r>
            <w:r w:rsidR="000753B2" w:rsidRPr="007D25F9">
              <w:rPr>
                <w:rFonts w:ascii="Calibri" w:hAnsi="Calibri" w:cs="Calibri"/>
                <w:sz w:val="22"/>
                <w:szCs w:val="22"/>
              </w:rPr>
              <w:fldChar w:fldCharType="end"/>
            </w:r>
            <w:bookmarkEnd w:id="2"/>
            <w:r w:rsidR="001D4DF6" w:rsidRPr="007D25F9">
              <w:rPr>
                <w:rFonts w:ascii="Calibri" w:hAnsi="Calibri" w:cs="Calibri"/>
                <w:sz w:val="22"/>
                <w:szCs w:val="22"/>
              </w:rPr>
              <w:t xml:space="preserve"> Requise(s)</w:t>
            </w:r>
          </w:p>
          <w:p w14:paraId="0EA55974" w14:textId="77777777" w:rsidR="00901279" w:rsidRPr="007D25F9" w:rsidRDefault="00901279" w:rsidP="000753B2">
            <w:pPr>
              <w:rPr>
                <w:rFonts w:ascii="Calibri" w:hAnsi="Calibri" w:cs="Calibri"/>
                <w:sz w:val="22"/>
                <w:szCs w:val="22"/>
              </w:rPr>
            </w:pPr>
          </w:p>
          <w:p w14:paraId="78655D33" w14:textId="77777777" w:rsidR="00901279" w:rsidRPr="00901279" w:rsidRDefault="00901279" w:rsidP="00901279">
            <w:pPr>
              <w:spacing w:before="120"/>
              <w:rPr>
                <w:rFonts w:ascii="Calibri" w:hAnsi="Calibri" w:cs="Calibri"/>
                <w:b/>
                <w:sz w:val="22"/>
                <w:szCs w:val="22"/>
              </w:rPr>
            </w:pPr>
            <w:r w:rsidRPr="00901279">
              <w:rPr>
                <w:rFonts w:ascii="Calibri" w:hAnsi="Calibri" w:cs="Calibri"/>
                <w:b/>
                <w:sz w:val="22"/>
                <w:szCs w:val="22"/>
              </w:rPr>
              <w:t>Expérience (s) professionnelle(s</w:t>
            </w:r>
            <w:r>
              <w:rPr>
                <w:rFonts w:ascii="Calibri" w:hAnsi="Calibri" w:cs="Calibri"/>
                <w:b/>
                <w:sz w:val="22"/>
                <w:szCs w:val="22"/>
              </w:rPr>
              <w:t>) en encadrement d’équipes</w:t>
            </w:r>
          </w:p>
          <w:p w14:paraId="63B57838" w14:textId="77777777" w:rsidR="00901279" w:rsidRPr="00901279" w:rsidRDefault="00901279" w:rsidP="00901279">
            <w:pPr>
              <w:rPr>
                <w:rFonts w:ascii="Calibri" w:hAnsi="Calibri" w:cs="Calibri"/>
                <w:sz w:val="22"/>
                <w:szCs w:val="22"/>
              </w:rPr>
            </w:pPr>
            <w:r>
              <w:rPr>
                <w:rFonts w:ascii="Calibri" w:hAnsi="Calibri" w:cs="Calibri"/>
                <w:sz w:val="22"/>
                <w:szCs w:val="22"/>
              </w:rPr>
              <w:fldChar w:fldCharType="begin">
                <w:ffData>
                  <w:name w:val=""/>
                  <w:enabled/>
                  <w:calcOnExit w:val="0"/>
                  <w:checkBox>
                    <w:sizeAuto/>
                    <w:default w:val="1"/>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sidRPr="00901279">
              <w:rPr>
                <w:rFonts w:ascii="Calibri" w:hAnsi="Calibri" w:cs="Calibri"/>
                <w:sz w:val="22"/>
                <w:szCs w:val="22"/>
              </w:rPr>
              <w:t xml:space="preserve"> Souhaitée(s) </w:t>
            </w:r>
            <w:r>
              <w:rPr>
                <w:rFonts w:ascii="Calibri" w:hAnsi="Calibri" w:cs="Calibri"/>
                <w:sz w:val="22"/>
                <w:szCs w:val="22"/>
              </w:rPr>
              <w:fldChar w:fldCharType="begin">
                <w:ffData>
                  <w:name w:val=""/>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sidRPr="00901279">
              <w:rPr>
                <w:rFonts w:ascii="Calibri" w:hAnsi="Calibri" w:cs="Calibri"/>
                <w:sz w:val="22"/>
                <w:szCs w:val="22"/>
              </w:rPr>
              <w:t xml:space="preserve"> Requise(s)</w:t>
            </w:r>
          </w:p>
          <w:p w14:paraId="43D1DE93" w14:textId="77777777" w:rsidR="001D4DF6" w:rsidRPr="007D25F9" w:rsidRDefault="001D4DF6" w:rsidP="001D4DF6">
            <w:pPr>
              <w:rPr>
                <w:rFonts w:ascii="Calibri" w:hAnsi="Calibri" w:cs="Calibri"/>
                <w:sz w:val="22"/>
                <w:szCs w:val="22"/>
              </w:rPr>
            </w:pPr>
          </w:p>
        </w:tc>
      </w:tr>
      <w:tr w:rsidR="001D4DF6" w:rsidRPr="007D25F9" w14:paraId="46BB393A" w14:textId="77777777" w:rsidTr="0042273F">
        <w:trPr>
          <w:gridBefore w:val="1"/>
          <w:wBefore w:w="34" w:type="dxa"/>
        </w:trPr>
        <w:tc>
          <w:tcPr>
            <w:tcW w:w="10188" w:type="dxa"/>
            <w:gridSpan w:val="3"/>
            <w:tcBorders>
              <w:bottom w:val="nil"/>
            </w:tcBorders>
            <w:shd w:val="clear" w:color="auto" w:fill="auto"/>
          </w:tcPr>
          <w:p w14:paraId="7795BE87" w14:textId="77777777" w:rsidR="001D4DF6" w:rsidRPr="007D25F9" w:rsidRDefault="001D4DF6" w:rsidP="0084408B">
            <w:pPr>
              <w:shd w:val="clear" w:color="auto" w:fill="FFFFFF"/>
              <w:spacing w:before="120"/>
              <w:rPr>
                <w:rFonts w:ascii="Calibri" w:hAnsi="Calibri" w:cs="Calibri"/>
                <w:b/>
                <w:sz w:val="22"/>
                <w:szCs w:val="22"/>
              </w:rPr>
            </w:pPr>
            <w:r w:rsidRPr="007D25F9">
              <w:rPr>
                <w:rFonts w:ascii="Calibri" w:hAnsi="Calibri" w:cs="Calibri"/>
                <w:b/>
                <w:sz w:val="22"/>
                <w:szCs w:val="22"/>
              </w:rPr>
              <w:t>Caractéristiques principales liées au poste</w:t>
            </w:r>
          </w:p>
        </w:tc>
      </w:tr>
      <w:tr w:rsidR="001D4DF6" w:rsidRPr="007D25F9" w14:paraId="00B2B761" w14:textId="77777777" w:rsidTr="0042273F">
        <w:trPr>
          <w:gridBefore w:val="1"/>
          <w:wBefore w:w="34" w:type="dxa"/>
        </w:trPr>
        <w:tc>
          <w:tcPr>
            <w:tcW w:w="5148" w:type="dxa"/>
            <w:tcBorders>
              <w:top w:val="nil"/>
              <w:right w:val="nil"/>
            </w:tcBorders>
            <w:shd w:val="clear" w:color="auto" w:fill="auto"/>
          </w:tcPr>
          <w:p w14:paraId="178F4D66" w14:textId="77777777" w:rsidR="001D4DF6" w:rsidRPr="007D25F9" w:rsidRDefault="00C134A0" w:rsidP="001D4DF6">
            <w:pPr>
              <w:rPr>
                <w:rFonts w:ascii="Calibri" w:hAnsi="Calibri" w:cs="Calibri"/>
                <w:sz w:val="22"/>
                <w:szCs w:val="22"/>
              </w:rPr>
            </w:pPr>
            <w:r w:rsidRPr="007D25F9">
              <w:rPr>
                <w:rFonts w:ascii="Calibri" w:hAnsi="Calibri" w:cs="Calibri"/>
                <w:sz w:val="22"/>
                <w:szCs w:val="22"/>
              </w:rPr>
              <w:fldChar w:fldCharType="begin">
                <w:ffData>
                  <w:name w:val="CaseACocher8"/>
                  <w:enabled/>
                  <w:calcOnExit w:val="0"/>
                  <w:checkBox>
                    <w:sizeAuto/>
                    <w:default w:val="1"/>
                  </w:checkBox>
                </w:ffData>
              </w:fldChar>
            </w:r>
            <w:bookmarkStart w:id="3" w:name="CaseACocher8"/>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bookmarkEnd w:id="3"/>
            <w:r w:rsidR="001D4DF6" w:rsidRPr="007D25F9">
              <w:rPr>
                <w:rFonts w:ascii="Calibri" w:hAnsi="Calibri" w:cs="Calibri"/>
                <w:sz w:val="22"/>
                <w:szCs w:val="22"/>
              </w:rPr>
              <w:t xml:space="preserve"> Horaires spécifiques</w:t>
            </w:r>
          </w:p>
          <w:p w14:paraId="6F990809" w14:textId="77777777" w:rsidR="001D4DF6" w:rsidRPr="007D25F9" w:rsidRDefault="00C134A0" w:rsidP="001D4DF6">
            <w:pPr>
              <w:rPr>
                <w:rFonts w:ascii="Calibri" w:hAnsi="Calibri" w:cs="Calibri"/>
                <w:sz w:val="22"/>
                <w:szCs w:val="22"/>
              </w:rPr>
            </w:pPr>
            <w:r w:rsidRPr="007D25F9">
              <w:rPr>
                <w:rFonts w:ascii="Calibri" w:hAnsi="Calibri" w:cs="Calibri"/>
                <w:sz w:val="22"/>
                <w:szCs w:val="22"/>
              </w:rPr>
              <w:fldChar w:fldCharType="begin">
                <w:ffData>
                  <w:name w:val="CaseACocher10"/>
                  <w:enabled/>
                  <w:calcOnExit w:val="0"/>
                  <w:checkBox>
                    <w:sizeAuto/>
                    <w:default w:val="1"/>
                  </w:checkBox>
                </w:ffData>
              </w:fldChar>
            </w:r>
            <w:bookmarkStart w:id="4" w:name="CaseACocher10"/>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bookmarkEnd w:id="4"/>
            <w:r w:rsidR="001D4DF6" w:rsidRPr="007D25F9">
              <w:rPr>
                <w:rFonts w:ascii="Calibri" w:hAnsi="Calibri" w:cs="Calibri"/>
                <w:sz w:val="22"/>
                <w:szCs w:val="22"/>
              </w:rPr>
              <w:t xml:space="preserve"> Permis de conduire obligatoire</w:t>
            </w:r>
          </w:p>
          <w:p w14:paraId="5CD63422" w14:textId="77777777" w:rsidR="001D4DF6" w:rsidRPr="007D25F9" w:rsidRDefault="001D4DF6" w:rsidP="001D4DF6">
            <w:pPr>
              <w:rPr>
                <w:rFonts w:ascii="Calibri" w:hAnsi="Calibri" w:cs="Calibri"/>
                <w:sz w:val="22"/>
                <w:szCs w:val="22"/>
              </w:rPr>
            </w:pPr>
            <w:r w:rsidRPr="007D25F9">
              <w:rPr>
                <w:rFonts w:ascii="Calibri" w:hAnsi="Calibri" w:cs="Calibri"/>
                <w:sz w:val="22"/>
                <w:szCs w:val="22"/>
              </w:rPr>
              <w:fldChar w:fldCharType="begin">
                <w:ffData>
                  <w:name w:val="CaseACocher12"/>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r w:rsidRPr="007D25F9">
              <w:rPr>
                <w:rFonts w:ascii="Calibri" w:hAnsi="Calibri" w:cs="Calibri"/>
                <w:sz w:val="22"/>
                <w:szCs w:val="22"/>
              </w:rPr>
              <w:t xml:space="preserve"> Déplacements province et étranger</w:t>
            </w:r>
          </w:p>
          <w:p w14:paraId="209AE7BA" w14:textId="77777777" w:rsidR="001D4DF6" w:rsidRPr="007D25F9" w:rsidRDefault="00C134A0" w:rsidP="0084408B">
            <w:pPr>
              <w:spacing w:after="120"/>
              <w:rPr>
                <w:rFonts w:ascii="Calibri" w:hAnsi="Calibri" w:cs="Calibri"/>
                <w:sz w:val="22"/>
                <w:szCs w:val="22"/>
              </w:rPr>
            </w:pPr>
            <w:r w:rsidRPr="007D25F9">
              <w:rPr>
                <w:rFonts w:ascii="Calibri" w:hAnsi="Calibri" w:cs="Calibri"/>
                <w:sz w:val="22"/>
                <w:szCs w:val="22"/>
              </w:rPr>
              <w:fldChar w:fldCharType="begin">
                <w:ffData>
                  <w:name w:val="CaseACocher13"/>
                  <w:enabled/>
                  <w:calcOnExit w:val="0"/>
                  <w:checkBox>
                    <w:sizeAuto/>
                    <w:default w:val="1"/>
                  </w:checkBox>
                </w:ffData>
              </w:fldChar>
            </w:r>
            <w:bookmarkStart w:id="5" w:name="CaseACocher13"/>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bookmarkEnd w:id="5"/>
            <w:r w:rsidR="001D4DF6" w:rsidRPr="007D25F9">
              <w:rPr>
                <w:rFonts w:ascii="Calibri" w:hAnsi="Calibri" w:cs="Calibri"/>
                <w:sz w:val="22"/>
                <w:szCs w:val="22"/>
              </w:rPr>
              <w:t xml:space="preserve"> Astreintes</w:t>
            </w:r>
          </w:p>
        </w:tc>
        <w:tc>
          <w:tcPr>
            <w:tcW w:w="5040" w:type="dxa"/>
            <w:gridSpan w:val="2"/>
            <w:tcBorders>
              <w:top w:val="nil"/>
              <w:left w:val="nil"/>
            </w:tcBorders>
            <w:shd w:val="clear" w:color="auto" w:fill="auto"/>
          </w:tcPr>
          <w:p w14:paraId="71B88935" w14:textId="77777777" w:rsidR="001D4DF6" w:rsidRPr="007D25F9" w:rsidRDefault="001D4DF6" w:rsidP="001D4DF6">
            <w:pPr>
              <w:rPr>
                <w:rFonts w:ascii="Calibri" w:hAnsi="Calibri" w:cs="Calibri"/>
                <w:sz w:val="22"/>
                <w:szCs w:val="22"/>
              </w:rPr>
            </w:pPr>
          </w:p>
          <w:p w14:paraId="4F74B0C3" w14:textId="77777777" w:rsidR="001D4DF6" w:rsidRPr="007D25F9" w:rsidRDefault="001D4DF6" w:rsidP="001D4DF6">
            <w:pPr>
              <w:rPr>
                <w:rFonts w:ascii="Calibri" w:hAnsi="Calibri" w:cs="Calibri"/>
                <w:sz w:val="22"/>
                <w:szCs w:val="22"/>
              </w:rPr>
            </w:pPr>
            <w:r w:rsidRPr="007D25F9">
              <w:rPr>
                <w:rFonts w:ascii="Calibri" w:hAnsi="Calibri" w:cs="Calibri"/>
                <w:sz w:val="22"/>
                <w:szCs w:val="22"/>
              </w:rPr>
              <w:fldChar w:fldCharType="begin">
                <w:ffData>
                  <w:name w:val="CaseACocher9"/>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r w:rsidRPr="007D25F9">
              <w:rPr>
                <w:rFonts w:ascii="Calibri" w:hAnsi="Calibri" w:cs="Calibri"/>
                <w:sz w:val="22"/>
                <w:szCs w:val="22"/>
              </w:rPr>
              <w:t xml:space="preserve"> Logement de fonction</w:t>
            </w:r>
          </w:p>
          <w:p w14:paraId="4AAE0214" w14:textId="77777777" w:rsidR="001D4DF6" w:rsidRPr="007D25F9" w:rsidRDefault="001D4DF6" w:rsidP="001D4DF6">
            <w:pPr>
              <w:rPr>
                <w:rFonts w:ascii="Calibri" w:hAnsi="Calibri" w:cs="Calibri"/>
                <w:sz w:val="22"/>
                <w:szCs w:val="22"/>
              </w:rPr>
            </w:pPr>
            <w:r w:rsidRPr="007D25F9">
              <w:rPr>
                <w:rFonts w:ascii="Calibri" w:hAnsi="Calibri" w:cs="Calibri"/>
                <w:sz w:val="22"/>
                <w:szCs w:val="22"/>
              </w:rPr>
              <w:fldChar w:fldCharType="begin">
                <w:ffData>
                  <w:name w:val="CaseACocher11"/>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r w:rsidRPr="007D25F9">
              <w:rPr>
                <w:rFonts w:ascii="Calibri" w:hAnsi="Calibri" w:cs="Calibri"/>
                <w:sz w:val="22"/>
                <w:szCs w:val="22"/>
              </w:rPr>
              <w:t xml:space="preserve"> Vaccins obligatoires</w:t>
            </w:r>
          </w:p>
          <w:p w14:paraId="10929FEC" w14:textId="77777777" w:rsidR="001D4DF6" w:rsidRPr="007D25F9" w:rsidRDefault="001D4DF6" w:rsidP="0084408B">
            <w:pPr>
              <w:ind w:left="794" w:hanging="794"/>
              <w:rPr>
                <w:rFonts w:ascii="Calibri" w:hAnsi="Calibri" w:cs="Calibri"/>
                <w:sz w:val="22"/>
                <w:szCs w:val="22"/>
              </w:rPr>
            </w:pPr>
            <w:r w:rsidRPr="007D25F9">
              <w:rPr>
                <w:rFonts w:ascii="Calibri" w:hAnsi="Calibri" w:cs="Calibri"/>
                <w:sz w:val="22"/>
                <w:szCs w:val="22"/>
              </w:rPr>
              <w:fldChar w:fldCharType="begin">
                <w:ffData>
                  <w:name w:val="CaseACocher14"/>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r w:rsidRPr="007D25F9">
              <w:rPr>
                <w:rFonts w:ascii="Calibri" w:hAnsi="Calibri" w:cs="Calibri"/>
                <w:sz w:val="22"/>
                <w:szCs w:val="22"/>
              </w:rPr>
              <w:t xml:space="preserve"> Port d’une tenue de travail obligatoire</w:t>
            </w:r>
          </w:p>
          <w:p w14:paraId="640DCE5D" w14:textId="77777777" w:rsidR="001D4DF6" w:rsidRPr="007D25F9" w:rsidRDefault="001D4DF6" w:rsidP="001D4DF6">
            <w:pPr>
              <w:rPr>
                <w:rFonts w:ascii="Calibri" w:hAnsi="Calibri" w:cs="Calibri"/>
                <w:sz w:val="22"/>
                <w:szCs w:val="22"/>
              </w:rPr>
            </w:pPr>
            <w:r w:rsidRPr="007D25F9">
              <w:rPr>
                <w:rFonts w:ascii="Calibri" w:hAnsi="Calibri" w:cs="Calibri"/>
                <w:sz w:val="22"/>
                <w:szCs w:val="22"/>
              </w:rPr>
              <w:fldChar w:fldCharType="begin">
                <w:ffData>
                  <w:name w:val="CaseACocher9"/>
                  <w:enabled/>
                  <w:calcOnExit w:val="0"/>
                  <w:checkBox>
                    <w:sizeAuto/>
                    <w:default w:val="0"/>
                  </w:checkBox>
                </w:ffData>
              </w:fldChar>
            </w:r>
            <w:r w:rsidRPr="007D25F9">
              <w:rPr>
                <w:rFonts w:ascii="Calibri" w:hAnsi="Calibri" w:cs="Calibri"/>
                <w:sz w:val="22"/>
                <w:szCs w:val="22"/>
              </w:rPr>
              <w:instrText xml:space="preserve"> FORMCHECKBOX </w:instrText>
            </w:r>
            <w:r w:rsidRPr="007D25F9">
              <w:rPr>
                <w:rFonts w:ascii="Calibri" w:hAnsi="Calibri" w:cs="Calibri"/>
                <w:sz w:val="22"/>
                <w:szCs w:val="22"/>
              </w:rPr>
            </w:r>
            <w:r w:rsidRPr="007D25F9">
              <w:rPr>
                <w:rFonts w:ascii="Calibri" w:hAnsi="Calibri" w:cs="Calibri"/>
                <w:sz w:val="22"/>
                <w:szCs w:val="22"/>
              </w:rPr>
              <w:fldChar w:fldCharType="separate"/>
            </w:r>
            <w:r w:rsidRPr="007D25F9">
              <w:rPr>
                <w:rFonts w:ascii="Calibri" w:hAnsi="Calibri" w:cs="Calibri"/>
                <w:sz w:val="22"/>
                <w:szCs w:val="22"/>
              </w:rPr>
              <w:fldChar w:fldCharType="end"/>
            </w:r>
            <w:r w:rsidRPr="007D25F9">
              <w:rPr>
                <w:rFonts w:ascii="Calibri" w:hAnsi="Calibri" w:cs="Calibri"/>
                <w:sz w:val="22"/>
                <w:szCs w:val="22"/>
              </w:rPr>
              <w:t> ….</w:t>
            </w:r>
          </w:p>
        </w:tc>
      </w:tr>
    </w:tbl>
    <w:p w14:paraId="6331C5CC" w14:textId="77777777" w:rsidR="001D4DF6" w:rsidRPr="007D25F9" w:rsidRDefault="001D4DF6" w:rsidP="0042273F">
      <w:pPr>
        <w:jc w:val="center"/>
        <w:rPr>
          <w:rFonts w:ascii="Calibri" w:hAnsi="Calibri" w:cs="Calibri"/>
          <w:sz w:val="22"/>
          <w:szCs w:val="22"/>
        </w:rPr>
      </w:pPr>
    </w:p>
    <w:sectPr w:rsidR="001D4DF6" w:rsidRPr="007D25F9" w:rsidSect="001D4DF6">
      <w:headerReference w:type="even" r:id="rId8"/>
      <w:headerReference w:type="default" r:id="rId9"/>
      <w:footerReference w:type="even" r:id="rId10"/>
      <w:footerReference w:type="default" r:id="rId11"/>
      <w:headerReference w:type="first" r:id="rId12"/>
      <w:footerReference w:type="first" r:id="rId13"/>
      <w:type w:val="continuous"/>
      <w:pgSz w:w="11906" w:h="16838"/>
      <w:pgMar w:top="360" w:right="1134"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B456D" w14:textId="77777777" w:rsidR="00D24701" w:rsidRDefault="00D24701">
      <w:r>
        <w:separator/>
      </w:r>
    </w:p>
  </w:endnote>
  <w:endnote w:type="continuationSeparator" w:id="0">
    <w:p w14:paraId="333900A4" w14:textId="77777777" w:rsidR="00D24701" w:rsidRDefault="00D2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5E083" w14:textId="77777777" w:rsidR="001A40F7" w:rsidRDefault="001A40F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3230C" w14:textId="77777777" w:rsidR="00657AE9" w:rsidRPr="00D35D5C" w:rsidRDefault="00657AE9">
    <w:pPr>
      <w:pStyle w:val="Pieddepage"/>
      <w:rPr>
        <w:rFonts w:ascii="Arial" w:hAnsi="Arial"/>
        <w:sz w:val="20"/>
        <w:szCs w:val="20"/>
      </w:rPr>
    </w:pPr>
    <w:bookmarkStart w:id="6" w:name="_Hlk131494263"/>
    <w:r w:rsidRPr="00D35D5C">
      <w:rPr>
        <w:rFonts w:ascii="Arial" w:hAnsi="Arial"/>
        <w:sz w:val="20"/>
      </w:rPr>
      <w:t>Ce profil de poste est susceptible d’évoluer et d’être réajusté.</w:t>
    </w:r>
    <w:bookmarkEnd w:id="6"/>
    <w:r>
      <w:rPr>
        <w:rFonts w:ascii="Arial" w:hAnsi="Arial"/>
        <w:sz w:val="20"/>
      </w:rPr>
      <w:tab/>
    </w:r>
    <w:r w:rsidRPr="00D35D5C">
      <w:rPr>
        <w:rStyle w:val="Numrodepage"/>
        <w:sz w:val="20"/>
        <w:szCs w:val="20"/>
      </w:rPr>
      <w:fldChar w:fldCharType="begin"/>
    </w:r>
    <w:r w:rsidRPr="00D35D5C">
      <w:rPr>
        <w:rStyle w:val="Numrodepage"/>
        <w:sz w:val="20"/>
        <w:szCs w:val="20"/>
      </w:rPr>
      <w:instrText xml:space="preserve"> PAGE </w:instrText>
    </w:r>
    <w:r w:rsidRPr="00D35D5C">
      <w:rPr>
        <w:rStyle w:val="Numrodepage"/>
        <w:sz w:val="20"/>
        <w:szCs w:val="20"/>
      </w:rPr>
      <w:fldChar w:fldCharType="separate"/>
    </w:r>
    <w:r w:rsidR="00080AC5">
      <w:rPr>
        <w:rStyle w:val="Numrodepage"/>
        <w:noProof/>
        <w:sz w:val="20"/>
        <w:szCs w:val="20"/>
      </w:rPr>
      <w:t>2</w:t>
    </w:r>
    <w:r w:rsidRPr="00D35D5C">
      <w:rPr>
        <w:rStyle w:val="Numrodepage"/>
        <w:sz w:val="20"/>
        <w:szCs w:val="20"/>
      </w:rPr>
      <w:fldChar w:fldCharType="end"/>
    </w:r>
    <w:r w:rsidRPr="00D35D5C">
      <w:rPr>
        <w:rStyle w:val="Numrodepage"/>
        <w:sz w:val="20"/>
        <w:szCs w:val="20"/>
      </w:rPr>
      <w:t>/</w:t>
    </w:r>
    <w:r w:rsidRPr="00D35D5C">
      <w:rPr>
        <w:rStyle w:val="Numrodepage"/>
        <w:sz w:val="20"/>
        <w:szCs w:val="20"/>
      </w:rPr>
      <w:fldChar w:fldCharType="begin"/>
    </w:r>
    <w:r w:rsidRPr="00D35D5C">
      <w:rPr>
        <w:rStyle w:val="Numrodepage"/>
        <w:sz w:val="20"/>
        <w:szCs w:val="20"/>
      </w:rPr>
      <w:instrText xml:space="preserve"> NUMPAGES </w:instrText>
    </w:r>
    <w:r w:rsidRPr="00D35D5C">
      <w:rPr>
        <w:rStyle w:val="Numrodepage"/>
        <w:sz w:val="20"/>
        <w:szCs w:val="20"/>
      </w:rPr>
      <w:fldChar w:fldCharType="separate"/>
    </w:r>
    <w:r w:rsidR="00080AC5">
      <w:rPr>
        <w:rStyle w:val="Numrodepage"/>
        <w:noProof/>
        <w:sz w:val="20"/>
        <w:szCs w:val="20"/>
      </w:rPr>
      <w:t>2</w:t>
    </w:r>
    <w:r w:rsidRPr="00D35D5C">
      <w:rPr>
        <w:rStyle w:val="Numrodepage"/>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92280" w14:textId="77777777" w:rsidR="001A40F7" w:rsidRDefault="001A40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BDB80" w14:textId="77777777" w:rsidR="00D24701" w:rsidRDefault="00D24701">
      <w:r>
        <w:separator/>
      </w:r>
    </w:p>
  </w:footnote>
  <w:footnote w:type="continuationSeparator" w:id="0">
    <w:p w14:paraId="4A8C4C85" w14:textId="77777777" w:rsidR="00D24701" w:rsidRDefault="00D24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0E1D" w14:textId="77777777" w:rsidR="001A40F7" w:rsidRDefault="001A40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05475" w14:textId="77777777" w:rsidR="001A40F7" w:rsidRDefault="001A40F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A6888" w14:textId="77777777" w:rsidR="001A40F7" w:rsidRDefault="001A40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3686BF5"/>
    <w:multiLevelType w:val="multilevel"/>
    <w:tmpl w:val="D9B824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05344A60"/>
    <w:multiLevelType w:val="hybridMultilevel"/>
    <w:tmpl w:val="7064228C"/>
    <w:lvl w:ilvl="0" w:tplc="40848652">
      <w:start w:val="1"/>
      <w:numFmt w:val="bullet"/>
      <w:lvlText w:val="-"/>
      <w:lvlJc w:val="left"/>
      <w:pPr>
        <w:tabs>
          <w:tab w:val="num" w:pos="720"/>
        </w:tabs>
        <w:ind w:left="720" w:hanging="360"/>
      </w:pPr>
      <w:rPr>
        <w:rFonts w:ascii="Calibri" w:hAnsi="Calibri" w:cs="Calibri" w:hint="default"/>
      </w:rPr>
    </w:lvl>
    <w:lvl w:ilvl="1" w:tplc="546073D2">
      <w:numFmt w:val="bullet"/>
      <w:lvlText w:val="-"/>
      <w:lvlJc w:val="left"/>
      <w:pPr>
        <w:tabs>
          <w:tab w:val="num" w:pos="1440"/>
        </w:tabs>
        <w:ind w:left="1440" w:hanging="360"/>
      </w:pPr>
      <w:rPr>
        <w:rFonts w:ascii="Calibri" w:eastAsia="Arial Narrow" w:hAnsi="Calibri" w:cs="Arial Narro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037CE"/>
    <w:multiLevelType w:val="hybridMultilevel"/>
    <w:tmpl w:val="4614F3D4"/>
    <w:lvl w:ilvl="0" w:tplc="40848652">
      <w:start w:val="1"/>
      <w:numFmt w:val="bullet"/>
      <w:lvlText w:val="-"/>
      <w:lvlJc w:val="left"/>
      <w:pPr>
        <w:tabs>
          <w:tab w:val="num" w:pos="700"/>
        </w:tabs>
        <w:ind w:left="700" w:hanging="360"/>
      </w:pPr>
      <w:rPr>
        <w:rFonts w:ascii="Calibri" w:hAnsi="Calibri" w:cs="Calibri"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9DA2090"/>
    <w:multiLevelType w:val="multilevel"/>
    <w:tmpl w:val="87B835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28643B5"/>
    <w:multiLevelType w:val="hybridMultilevel"/>
    <w:tmpl w:val="DD3CFDAA"/>
    <w:lvl w:ilvl="0" w:tplc="40848652">
      <w:start w:val="1"/>
      <w:numFmt w:val="bullet"/>
      <w:lvlText w:val="-"/>
      <w:lvlJc w:val="left"/>
      <w:pPr>
        <w:tabs>
          <w:tab w:val="num" w:pos="720"/>
        </w:tabs>
        <w:ind w:left="720" w:hanging="360"/>
      </w:pPr>
      <w:rPr>
        <w:rFonts w:ascii="Arial Narrow" w:hAnsi="Arial Narrow" w:cs="Arial Narro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9F17671"/>
    <w:multiLevelType w:val="hybridMultilevel"/>
    <w:tmpl w:val="3A3EB4DE"/>
    <w:lvl w:ilvl="0" w:tplc="96083704">
      <w:numFmt w:val="bullet"/>
      <w:lvlText w:val="-"/>
      <w:lvlJc w:val="left"/>
      <w:pPr>
        <w:tabs>
          <w:tab w:val="num" w:pos="720"/>
        </w:tabs>
        <w:ind w:left="720" w:hanging="360"/>
      </w:pPr>
      <w:rPr>
        <w:rFonts w:ascii="Berlin Sans FB" w:eastAsia="Times New Roman" w:hAnsi="Berlin Sans FB"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E3B6557"/>
    <w:multiLevelType w:val="hybridMultilevel"/>
    <w:tmpl w:val="1B4CA9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B81E77"/>
    <w:multiLevelType w:val="hybridMultilevel"/>
    <w:tmpl w:val="C122EF20"/>
    <w:lvl w:ilvl="0" w:tplc="630AEECE">
      <w:start w:val="1"/>
      <w:numFmt w:val="bullet"/>
      <w:lvlText w:val="•"/>
      <w:lvlJc w:val="left"/>
      <w:pPr>
        <w:tabs>
          <w:tab w:val="num" w:pos="720"/>
        </w:tabs>
        <w:ind w:left="720" w:hanging="360"/>
      </w:pPr>
      <w:rPr>
        <w:rFonts w:ascii="Times New Roman" w:hAnsi="Times New Roman" w:hint="default"/>
      </w:rPr>
    </w:lvl>
    <w:lvl w:ilvl="1" w:tplc="1C66D90C" w:tentative="1">
      <w:start w:val="1"/>
      <w:numFmt w:val="bullet"/>
      <w:lvlText w:val="•"/>
      <w:lvlJc w:val="left"/>
      <w:pPr>
        <w:tabs>
          <w:tab w:val="num" w:pos="1440"/>
        </w:tabs>
        <w:ind w:left="1440" w:hanging="360"/>
      </w:pPr>
      <w:rPr>
        <w:rFonts w:ascii="Times New Roman" w:hAnsi="Times New Roman" w:hint="default"/>
      </w:rPr>
    </w:lvl>
    <w:lvl w:ilvl="2" w:tplc="1C72C92C" w:tentative="1">
      <w:start w:val="1"/>
      <w:numFmt w:val="bullet"/>
      <w:lvlText w:val="•"/>
      <w:lvlJc w:val="left"/>
      <w:pPr>
        <w:tabs>
          <w:tab w:val="num" w:pos="2160"/>
        </w:tabs>
        <w:ind w:left="2160" w:hanging="360"/>
      </w:pPr>
      <w:rPr>
        <w:rFonts w:ascii="Times New Roman" w:hAnsi="Times New Roman" w:hint="default"/>
      </w:rPr>
    </w:lvl>
    <w:lvl w:ilvl="3" w:tplc="3BA244C8" w:tentative="1">
      <w:start w:val="1"/>
      <w:numFmt w:val="bullet"/>
      <w:lvlText w:val="•"/>
      <w:lvlJc w:val="left"/>
      <w:pPr>
        <w:tabs>
          <w:tab w:val="num" w:pos="2880"/>
        </w:tabs>
        <w:ind w:left="2880" w:hanging="360"/>
      </w:pPr>
      <w:rPr>
        <w:rFonts w:ascii="Times New Roman" w:hAnsi="Times New Roman" w:hint="default"/>
      </w:rPr>
    </w:lvl>
    <w:lvl w:ilvl="4" w:tplc="2D301698" w:tentative="1">
      <w:start w:val="1"/>
      <w:numFmt w:val="bullet"/>
      <w:lvlText w:val="•"/>
      <w:lvlJc w:val="left"/>
      <w:pPr>
        <w:tabs>
          <w:tab w:val="num" w:pos="3600"/>
        </w:tabs>
        <w:ind w:left="3600" w:hanging="360"/>
      </w:pPr>
      <w:rPr>
        <w:rFonts w:ascii="Times New Roman" w:hAnsi="Times New Roman" w:hint="default"/>
      </w:rPr>
    </w:lvl>
    <w:lvl w:ilvl="5" w:tplc="21448416" w:tentative="1">
      <w:start w:val="1"/>
      <w:numFmt w:val="bullet"/>
      <w:lvlText w:val="•"/>
      <w:lvlJc w:val="left"/>
      <w:pPr>
        <w:tabs>
          <w:tab w:val="num" w:pos="4320"/>
        </w:tabs>
        <w:ind w:left="4320" w:hanging="360"/>
      </w:pPr>
      <w:rPr>
        <w:rFonts w:ascii="Times New Roman" w:hAnsi="Times New Roman" w:hint="default"/>
      </w:rPr>
    </w:lvl>
    <w:lvl w:ilvl="6" w:tplc="B77A7294" w:tentative="1">
      <w:start w:val="1"/>
      <w:numFmt w:val="bullet"/>
      <w:lvlText w:val="•"/>
      <w:lvlJc w:val="left"/>
      <w:pPr>
        <w:tabs>
          <w:tab w:val="num" w:pos="5040"/>
        </w:tabs>
        <w:ind w:left="5040" w:hanging="360"/>
      </w:pPr>
      <w:rPr>
        <w:rFonts w:ascii="Times New Roman" w:hAnsi="Times New Roman" w:hint="default"/>
      </w:rPr>
    </w:lvl>
    <w:lvl w:ilvl="7" w:tplc="137E16C0" w:tentative="1">
      <w:start w:val="1"/>
      <w:numFmt w:val="bullet"/>
      <w:lvlText w:val="•"/>
      <w:lvlJc w:val="left"/>
      <w:pPr>
        <w:tabs>
          <w:tab w:val="num" w:pos="5760"/>
        </w:tabs>
        <w:ind w:left="5760" w:hanging="360"/>
      </w:pPr>
      <w:rPr>
        <w:rFonts w:ascii="Times New Roman" w:hAnsi="Times New Roman" w:hint="default"/>
      </w:rPr>
    </w:lvl>
    <w:lvl w:ilvl="8" w:tplc="2A380D0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7245B9C"/>
    <w:multiLevelType w:val="hybridMultilevel"/>
    <w:tmpl w:val="55F62E7A"/>
    <w:lvl w:ilvl="0" w:tplc="040C000F">
      <w:start w:val="1"/>
      <w:numFmt w:val="decimal"/>
      <w:lvlText w:val="%1."/>
      <w:lvlJc w:val="left"/>
      <w:pPr>
        <w:tabs>
          <w:tab w:val="num" w:pos="700"/>
        </w:tabs>
        <w:ind w:left="700" w:hanging="360"/>
      </w:pPr>
      <w:rPr>
        <w:rFonts w:hint="default"/>
      </w:rPr>
    </w:lvl>
    <w:lvl w:ilvl="1" w:tplc="40848652">
      <w:start w:val="1"/>
      <w:numFmt w:val="bullet"/>
      <w:lvlText w:val="-"/>
      <w:lvlJc w:val="left"/>
      <w:pPr>
        <w:tabs>
          <w:tab w:val="num" w:pos="1440"/>
        </w:tabs>
        <w:ind w:left="1440" w:hanging="360"/>
      </w:pPr>
      <w:rPr>
        <w:rFonts w:ascii="Arial Narrow" w:hAnsi="Arial Narrow" w:cs="Arial Narro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D751477"/>
    <w:multiLevelType w:val="hybridMultilevel"/>
    <w:tmpl w:val="BC00EEE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A6695"/>
    <w:multiLevelType w:val="hybridMultilevel"/>
    <w:tmpl w:val="E1787AAC"/>
    <w:lvl w:ilvl="0" w:tplc="40848652">
      <w:start w:val="1"/>
      <w:numFmt w:val="bullet"/>
      <w:lvlText w:val="-"/>
      <w:lvlJc w:val="left"/>
      <w:pPr>
        <w:tabs>
          <w:tab w:val="num" w:pos="700"/>
        </w:tabs>
        <w:ind w:left="700" w:hanging="360"/>
      </w:pPr>
      <w:rPr>
        <w:rFonts w:ascii="Arial Narrow" w:hAnsi="Arial Narrow" w:cs="Arial Narrow"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49A400B"/>
    <w:multiLevelType w:val="multilevel"/>
    <w:tmpl w:val="A1A249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BA7734"/>
    <w:multiLevelType w:val="hybridMultilevel"/>
    <w:tmpl w:val="9260F866"/>
    <w:lvl w:ilvl="0" w:tplc="040C0005">
      <w:start w:val="1"/>
      <w:numFmt w:val="bullet"/>
      <w:lvlText w:val=""/>
      <w:lvlJc w:val="left"/>
      <w:pPr>
        <w:tabs>
          <w:tab w:val="num" w:pos="1060"/>
        </w:tabs>
        <w:ind w:left="1060" w:hanging="360"/>
      </w:pPr>
      <w:rPr>
        <w:rFonts w:ascii="Wingdings" w:hAnsi="Wingdings" w:hint="default"/>
      </w:rPr>
    </w:lvl>
    <w:lvl w:ilvl="1" w:tplc="040C0003" w:tentative="1">
      <w:start w:val="1"/>
      <w:numFmt w:val="bullet"/>
      <w:lvlText w:val="o"/>
      <w:lvlJc w:val="left"/>
      <w:pPr>
        <w:tabs>
          <w:tab w:val="num" w:pos="1780"/>
        </w:tabs>
        <w:ind w:left="1780" w:hanging="360"/>
      </w:pPr>
      <w:rPr>
        <w:rFonts w:ascii="Courier New" w:hAnsi="Courier New" w:cs="Courier New" w:hint="default"/>
      </w:rPr>
    </w:lvl>
    <w:lvl w:ilvl="2" w:tplc="040C0005" w:tentative="1">
      <w:start w:val="1"/>
      <w:numFmt w:val="bullet"/>
      <w:lvlText w:val=""/>
      <w:lvlJc w:val="left"/>
      <w:pPr>
        <w:tabs>
          <w:tab w:val="num" w:pos="2500"/>
        </w:tabs>
        <w:ind w:left="2500" w:hanging="360"/>
      </w:pPr>
      <w:rPr>
        <w:rFonts w:ascii="Wingdings" w:hAnsi="Wingdings" w:hint="default"/>
      </w:rPr>
    </w:lvl>
    <w:lvl w:ilvl="3" w:tplc="040C0001" w:tentative="1">
      <w:start w:val="1"/>
      <w:numFmt w:val="bullet"/>
      <w:lvlText w:val=""/>
      <w:lvlJc w:val="left"/>
      <w:pPr>
        <w:tabs>
          <w:tab w:val="num" w:pos="3220"/>
        </w:tabs>
        <w:ind w:left="3220" w:hanging="360"/>
      </w:pPr>
      <w:rPr>
        <w:rFonts w:ascii="Symbol" w:hAnsi="Symbol" w:hint="default"/>
      </w:rPr>
    </w:lvl>
    <w:lvl w:ilvl="4" w:tplc="040C0003" w:tentative="1">
      <w:start w:val="1"/>
      <w:numFmt w:val="bullet"/>
      <w:lvlText w:val="o"/>
      <w:lvlJc w:val="left"/>
      <w:pPr>
        <w:tabs>
          <w:tab w:val="num" w:pos="3940"/>
        </w:tabs>
        <w:ind w:left="3940" w:hanging="360"/>
      </w:pPr>
      <w:rPr>
        <w:rFonts w:ascii="Courier New" w:hAnsi="Courier New" w:cs="Courier New" w:hint="default"/>
      </w:rPr>
    </w:lvl>
    <w:lvl w:ilvl="5" w:tplc="040C0005" w:tentative="1">
      <w:start w:val="1"/>
      <w:numFmt w:val="bullet"/>
      <w:lvlText w:val=""/>
      <w:lvlJc w:val="left"/>
      <w:pPr>
        <w:tabs>
          <w:tab w:val="num" w:pos="4660"/>
        </w:tabs>
        <w:ind w:left="4660" w:hanging="360"/>
      </w:pPr>
      <w:rPr>
        <w:rFonts w:ascii="Wingdings" w:hAnsi="Wingdings" w:hint="default"/>
      </w:rPr>
    </w:lvl>
    <w:lvl w:ilvl="6" w:tplc="040C0001" w:tentative="1">
      <w:start w:val="1"/>
      <w:numFmt w:val="bullet"/>
      <w:lvlText w:val=""/>
      <w:lvlJc w:val="left"/>
      <w:pPr>
        <w:tabs>
          <w:tab w:val="num" w:pos="5380"/>
        </w:tabs>
        <w:ind w:left="5380" w:hanging="360"/>
      </w:pPr>
      <w:rPr>
        <w:rFonts w:ascii="Symbol" w:hAnsi="Symbol" w:hint="default"/>
      </w:rPr>
    </w:lvl>
    <w:lvl w:ilvl="7" w:tplc="040C0003" w:tentative="1">
      <w:start w:val="1"/>
      <w:numFmt w:val="bullet"/>
      <w:lvlText w:val="o"/>
      <w:lvlJc w:val="left"/>
      <w:pPr>
        <w:tabs>
          <w:tab w:val="num" w:pos="6100"/>
        </w:tabs>
        <w:ind w:left="6100" w:hanging="360"/>
      </w:pPr>
      <w:rPr>
        <w:rFonts w:ascii="Courier New" w:hAnsi="Courier New" w:cs="Courier New" w:hint="default"/>
      </w:rPr>
    </w:lvl>
    <w:lvl w:ilvl="8" w:tplc="040C0005" w:tentative="1">
      <w:start w:val="1"/>
      <w:numFmt w:val="bullet"/>
      <w:lvlText w:val=""/>
      <w:lvlJc w:val="left"/>
      <w:pPr>
        <w:tabs>
          <w:tab w:val="num" w:pos="6820"/>
        </w:tabs>
        <w:ind w:left="6820" w:hanging="360"/>
      </w:pPr>
      <w:rPr>
        <w:rFonts w:ascii="Wingdings" w:hAnsi="Wingdings" w:hint="default"/>
      </w:rPr>
    </w:lvl>
  </w:abstractNum>
  <w:abstractNum w:abstractNumId="13" w15:restartNumberingAfterBreak="0">
    <w:nsid w:val="35E96CE4"/>
    <w:multiLevelType w:val="hybridMultilevel"/>
    <w:tmpl w:val="7E167E16"/>
    <w:lvl w:ilvl="0" w:tplc="040C000F">
      <w:start w:val="1"/>
      <w:numFmt w:val="decimal"/>
      <w:lvlText w:val="%1."/>
      <w:lvlJc w:val="left"/>
      <w:pPr>
        <w:tabs>
          <w:tab w:val="num" w:pos="700"/>
        </w:tabs>
        <w:ind w:left="70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6785836"/>
    <w:multiLevelType w:val="hybridMultilevel"/>
    <w:tmpl w:val="6A04AB28"/>
    <w:lvl w:ilvl="0" w:tplc="040C0001">
      <w:start w:val="1"/>
      <w:numFmt w:val="bullet"/>
      <w:lvlText w:val=""/>
      <w:lvlJc w:val="left"/>
      <w:pPr>
        <w:tabs>
          <w:tab w:val="num" w:pos="720"/>
        </w:tabs>
        <w:ind w:left="720" w:hanging="360"/>
      </w:pPr>
      <w:rPr>
        <w:rFonts w:ascii="Symbol" w:hAnsi="Symbol" w:hint="default"/>
      </w:rPr>
    </w:lvl>
    <w:lvl w:ilvl="1" w:tplc="96083704">
      <w:numFmt w:val="bullet"/>
      <w:lvlText w:val="-"/>
      <w:lvlJc w:val="left"/>
      <w:pPr>
        <w:tabs>
          <w:tab w:val="num" w:pos="1440"/>
        </w:tabs>
        <w:ind w:left="1440" w:hanging="360"/>
      </w:pPr>
      <w:rPr>
        <w:rFonts w:ascii="Berlin Sans FB" w:eastAsia="Times New Roman" w:hAnsi="Berlin Sans FB"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01C84"/>
    <w:multiLevelType w:val="hybridMultilevel"/>
    <w:tmpl w:val="3CBED866"/>
    <w:lvl w:ilvl="0" w:tplc="040C000F">
      <w:start w:val="1"/>
      <w:numFmt w:val="decimal"/>
      <w:lvlText w:val="%1."/>
      <w:lvlJc w:val="left"/>
      <w:pPr>
        <w:tabs>
          <w:tab w:val="num" w:pos="700"/>
        </w:tabs>
        <w:ind w:left="70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766E6F"/>
    <w:multiLevelType w:val="hybridMultilevel"/>
    <w:tmpl w:val="B08EA578"/>
    <w:lvl w:ilvl="0" w:tplc="040C000F">
      <w:start w:val="1"/>
      <w:numFmt w:val="decimal"/>
      <w:lvlText w:val="%1."/>
      <w:lvlJc w:val="left"/>
      <w:pPr>
        <w:tabs>
          <w:tab w:val="num" w:pos="700"/>
        </w:tabs>
        <w:ind w:left="70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BBF2D0C"/>
    <w:multiLevelType w:val="hybridMultilevel"/>
    <w:tmpl w:val="BE6CCFFA"/>
    <w:lvl w:ilvl="0" w:tplc="546073D2">
      <w:numFmt w:val="bullet"/>
      <w:lvlText w:val="-"/>
      <w:lvlJc w:val="left"/>
      <w:pPr>
        <w:tabs>
          <w:tab w:val="num" w:pos="720"/>
        </w:tabs>
        <w:ind w:left="720" w:hanging="360"/>
      </w:pPr>
      <w:rPr>
        <w:rFonts w:ascii="Calibri" w:eastAsia="Arial Narrow" w:hAnsi="Calibri" w:cs="Arial Narro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0D5A09"/>
    <w:multiLevelType w:val="hybridMultilevel"/>
    <w:tmpl w:val="9C4C8AA8"/>
    <w:lvl w:ilvl="0" w:tplc="040C000F">
      <w:start w:val="1"/>
      <w:numFmt w:val="decimal"/>
      <w:lvlText w:val="%1."/>
      <w:lvlJc w:val="left"/>
      <w:pPr>
        <w:tabs>
          <w:tab w:val="num" w:pos="700"/>
        </w:tabs>
        <w:ind w:left="70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53885D5C"/>
    <w:multiLevelType w:val="multilevel"/>
    <w:tmpl w:val="BCBAC5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5363D6"/>
    <w:multiLevelType w:val="hybridMultilevel"/>
    <w:tmpl w:val="B0E28018"/>
    <w:lvl w:ilvl="0" w:tplc="A40CCEFC">
      <w:start w:val="1"/>
      <w:numFmt w:val="bullet"/>
      <w:lvlText w:val="•"/>
      <w:lvlJc w:val="left"/>
      <w:pPr>
        <w:tabs>
          <w:tab w:val="num" w:pos="720"/>
        </w:tabs>
        <w:ind w:left="720" w:hanging="360"/>
      </w:pPr>
      <w:rPr>
        <w:rFonts w:ascii="Times New Roman" w:hAnsi="Times New Roman" w:hint="default"/>
      </w:rPr>
    </w:lvl>
    <w:lvl w:ilvl="1" w:tplc="3F86859E" w:tentative="1">
      <w:start w:val="1"/>
      <w:numFmt w:val="bullet"/>
      <w:lvlText w:val="•"/>
      <w:lvlJc w:val="left"/>
      <w:pPr>
        <w:tabs>
          <w:tab w:val="num" w:pos="1440"/>
        </w:tabs>
        <w:ind w:left="1440" w:hanging="360"/>
      </w:pPr>
      <w:rPr>
        <w:rFonts w:ascii="Times New Roman" w:hAnsi="Times New Roman" w:hint="default"/>
      </w:rPr>
    </w:lvl>
    <w:lvl w:ilvl="2" w:tplc="8B7EC9EE" w:tentative="1">
      <w:start w:val="1"/>
      <w:numFmt w:val="bullet"/>
      <w:lvlText w:val="•"/>
      <w:lvlJc w:val="left"/>
      <w:pPr>
        <w:tabs>
          <w:tab w:val="num" w:pos="2160"/>
        </w:tabs>
        <w:ind w:left="2160" w:hanging="360"/>
      </w:pPr>
      <w:rPr>
        <w:rFonts w:ascii="Times New Roman" w:hAnsi="Times New Roman" w:hint="default"/>
      </w:rPr>
    </w:lvl>
    <w:lvl w:ilvl="3" w:tplc="32C63BB6" w:tentative="1">
      <w:start w:val="1"/>
      <w:numFmt w:val="bullet"/>
      <w:lvlText w:val="•"/>
      <w:lvlJc w:val="left"/>
      <w:pPr>
        <w:tabs>
          <w:tab w:val="num" w:pos="2880"/>
        </w:tabs>
        <w:ind w:left="2880" w:hanging="360"/>
      </w:pPr>
      <w:rPr>
        <w:rFonts w:ascii="Times New Roman" w:hAnsi="Times New Roman" w:hint="default"/>
      </w:rPr>
    </w:lvl>
    <w:lvl w:ilvl="4" w:tplc="26F2664E" w:tentative="1">
      <w:start w:val="1"/>
      <w:numFmt w:val="bullet"/>
      <w:lvlText w:val="•"/>
      <w:lvlJc w:val="left"/>
      <w:pPr>
        <w:tabs>
          <w:tab w:val="num" w:pos="3600"/>
        </w:tabs>
        <w:ind w:left="3600" w:hanging="360"/>
      </w:pPr>
      <w:rPr>
        <w:rFonts w:ascii="Times New Roman" w:hAnsi="Times New Roman" w:hint="default"/>
      </w:rPr>
    </w:lvl>
    <w:lvl w:ilvl="5" w:tplc="29EEE074" w:tentative="1">
      <w:start w:val="1"/>
      <w:numFmt w:val="bullet"/>
      <w:lvlText w:val="•"/>
      <w:lvlJc w:val="left"/>
      <w:pPr>
        <w:tabs>
          <w:tab w:val="num" w:pos="4320"/>
        </w:tabs>
        <w:ind w:left="4320" w:hanging="360"/>
      </w:pPr>
      <w:rPr>
        <w:rFonts w:ascii="Times New Roman" w:hAnsi="Times New Roman" w:hint="default"/>
      </w:rPr>
    </w:lvl>
    <w:lvl w:ilvl="6" w:tplc="878A3364" w:tentative="1">
      <w:start w:val="1"/>
      <w:numFmt w:val="bullet"/>
      <w:lvlText w:val="•"/>
      <w:lvlJc w:val="left"/>
      <w:pPr>
        <w:tabs>
          <w:tab w:val="num" w:pos="5040"/>
        </w:tabs>
        <w:ind w:left="5040" w:hanging="360"/>
      </w:pPr>
      <w:rPr>
        <w:rFonts w:ascii="Times New Roman" w:hAnsi="Times New Roman" w:hint="default"/>
      </w:rPr>
    </w:lvl>
    <w:lvl w:ilvl="7" w:tplc="D61A43C6" w:tentative="1">
      <w:start w:val="1"/>
      <w:numFmt w:val="bullet"/>
      <w:lvlText w:val="•"/>
      <w:lvlJc w:val="left"/>
      <w:pPr>
        <w:tabs>
          <w:tab w:val="num" w:pos="5760"/>
        </w:tabs>
        <w:ind w:left="5760" w:hanging="360"/>
      </w:pPr>
      <w:rPr>
        <w:rFonts w:ascii="Times New Roman" w:hAnsi="Times New Roman" w:hint="default"/>
      </w:rPr>
    </w:lvl>
    <w:lvl w:ilvl="8" w:tplc="5B32221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7E771CB"/>
    <w:multiLevelType w:val="hybridMultilevel"/>
    <w:tmpl w:val="95845222"/>
    <w:lvl w:ilvl="0" w:tplc="5888BE9A">
      <w:start w:val="1"/>
      <w:numFmt w:val="bullet"/>
      <w:lvlText w:val="•"/>
      <w:lvlJc w:val="left"/>
      <w:pPr>
        <w:tabs>
          <w:tab w:val="num" w:pos="720"/>
        </w:tabs>
        <w:ind w:left="720" w:hanging="360"/>
      </w:pPr>
      <w:rPr>
        <w:rFonts w:ascii="Times New Roman" w:hAnsi="Times New Roman" w:hint="default"/>
      </w:rPr>
    </w:lvl>
    <w:lvl w:ilvl="1" w:tplc="C81692A2" w:tentative="1">
      <w:start w:val="1"/>
      <w:numFmt w:val="bullet"/>
      <w:lvlText w:val="•"/>
      <w:lvlJc w:val="left"/>
      <w:pPr>
        <w:tabs>
          <w:tab w:val="num" w:pos="1440"/>
        </w:tabs>
        <w:ind w:left="1440" w:hanging="360"/>
      </w:pPr>
      <w:rPr>
        <w:rFonts w:ascii="Times New Roman" w:hAnsi="Times New Roman" w:hint="default"/>
      </w:rPr>
    </w:lvl>
    <w:lvl w:ilvl="2" w:tplc="BE0A21CA" w:tentative="1">
      <w:start w:val="1"/>
      <w:numFmt w:val="bullet"/>
      <w:lvlText w:val="•"/>
      <w:lvlJc w:val="left"/>
      <w:pPr>
        <w:tabs>
          <w:tab w:val="num" w:pos="2160"/>
        </w:tabs>
        <w:ind w:left="2160" w:hanging="360"/>
      </w:pPr>
      <w:rPr>
        <w:rFonts w:ascii="Times New Roman" w:hAnsi="Times New Roman" w:hint="default"/>
      </w:rPr>
    </w:lvl>
    <w:lvl w:ilvl="3" w:tplc="9AEE3ED0" w:tentative="1">
      <w:start w:val="1"/>
      <w:numFmt w:val="bullet"/>
      <w:lvlText w:val="•"/>
      <w:lvlJc w:val="left"/>
      <w:pPr>
        <w:tabs>
          <w:tab w:val="num" w:pos="2880"/>
        </w:tabs>
        <w:ind w:left="2880" w:hanging="360"/>
      </w:pPr>
      <w:rPr>
        <w:rFonts w:ascii="Times New Roman" w:hAnsi="Times New Roman" w:hint="default"/>
      </w:rPr>
    </w:lvl>
    <w:lvl w:ilvl="4" w:tplc="3F12DF3C" w:tentative="1">
      <w:start w:val="1"/>
      <w:numFmt w:val="bullet"/>
      <w:lvlText w:val="•"/>
      <w:lvlJc w:val="left"/>
      <w:pPr>
        <w:tabs>
          <w:tab w:val="num" w:pos="3600"/>
        </w:tabs>
        <w:ind w:left="3600" w:hanging="360"/>
      </w:pPr>
      <w:rPr>
        <w:rFonts w:ascii="Times New Roman" w:hAnsi="Times New Roman" w:hint="default"/>
      </w:rPr>
    </w:lvl>
    <w:lvl w:ilvl="5" w:tplc="9F5639B8" w:tentative="1">
      <w:start w:val="1"/>
      <w:numFmt w:val="bullet"/>
      <w:lvlText w:val="•"/>
      <w:lvlJc w:val="left"/>
      <w:pPr>
        <w:tabs>
          <w:tab w:val="num" w:pos="4320"/>
        </w:tabs>
        <w:ind w:left="4320" w:hanging="360"/>
      </w:pPr>
      <w:rPr>
        <w:rFonts w:ascii="Times New Roman" w:hAnsi="Times New Roman" w:hint="default"/>
      </w:rPr>
    </w:lvl>
    <w:lvl w:ilvl="6" w:tplc="B9EC48C4" w:tentative="1">
      <w:start w:val="1"/>
      <w:numFmt w:val="bullet"/>
      <w:lvlText w:val="•"/>
      <w:lvlJc w:val="left"/>
      <w:pPr>
        <w:tabs>
          <w:tab w:val="num" w:pos="5040"/>
        </w:tabs>
        <w:ind w:left="5040" w:hanging="360"/>
      </w:pPr>
      <w:rPr>
        <w:rFonts w:ascii="Times New Roman" w:hAnsi="Times New Roman" w:hint="default"/>
      </w:rPr>
    </w:lvl>
    <w:lvl w:ilvl="7" w:tplc="DB86273E" w:tentative="1">
      <w:start w:val="1"/>
      <w:numFmt w:val="bullet"/>
      <w:lvlText w:val="•"/>
      <w:lvlJc w:val="left"/>
      <w:pPr>
        <w:tabs>
          <w:tab w:val="num" w:pos="5760"/>
        </w:tabs>
        <w:ind w:left="5760" w:hanging="360"/>
      </w:pPr>
      <w:rPr>
        <w:rFonts w:ascii="Times New Roman" w:hAnsi="Times New Roman" w:hint="default"/>
      </w:rPr>
    </w:lvl>
    <w:lvl w:ilvl="8" w:tplc="D94CD5A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1">
    <w:nsid w:val="59D46774"/>
    <w:multiLevelType w:val="hybridMultilevel"/>
    <w:tmpl w:val="16E47508"/>
    <w:lvl w:ilvl="0" w:tplc="96083704">
      <w:numFmt w:val="bullet"/>
      <w:lvlText w:val="-"/>
      <w:lvlJc w:val="left"/>
      <w:pPr>
        <w:tabs>
          <w:tab w:val="num" w:pos="720"/>
        </w:tabs>
        <w:ind w:left="720" w:hanging="360"/>
      </w:pPr>
      <w:rPr>
        <w:rFonts w:ascii="Berlin Sans FB" w:eastAsia="Times New Roman" w:hAnsi="Berlin Sans FB"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ED25659"/>
    <w:multiLevelType w:val="multilevel"/>
    <w:tmpl w:val="C42A08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1">
    <w:nsid w:val="60933BCE"/>
    <w:multiLevelType w:val="hybridMultilevel"/>
    <w:tmpl w:val="C97C3BD8"/>
    <w:lvl w:ilvl="0" w:tplc="40848652">
      <w:start w:val="1"/>
      <w:numFmt w:val="bullet"/>
      <w:lvlText w:val="-"/>
      <w:lvlJc w:val="left"/>
      <w:pPr>
        <w:tabs>
          <w:tab w:val="num" w:pos="720"/>
        </w:tabs>
        <w:ind w:left="720" w:hanging="360"/>
      </w:pPr>
      <w:rPr>
        <w:rFonts w:ascii="Arial Narrow" w:hAnsi="Arial Narrow" w:cs="Arial Narro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DB2881"/>
    <w:multiLevelType w:val="hybridMultilevel"/>
    <w:tmpl w:val="23B06D96"/>
    <w:lvl w:ilvl="0" w:tplc="40848652">
      <w:start w:val="1"/>
      <w:numFmt w:val="bullet"/>
      <w:lvlText w:val="-"/>
      <w:lvlJc w:val="left"/>
      <w:pPr>
        <w:tabs>
          <w:tab w:val="num" w:pos="700"/>
        </w:tabs>
        <w:ind w:left="700" w:hanging="360"/>
      </w:pPr>
      <w:rPr>
        <w:rFonts w:ascii="Calibri" w:hAnsi="Calibri" w:cs="Calibri"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15A5FD5"/>
    <w:multiLevelType w:val="hybridMultilevel"/>
    <w:tmpl w:val="54721154"/>
    <w:lvl w:ilvl="0" w:tplc="186EA460">
      <w:start w:val="1"/>
      <w:numFmt w:val="bullet"/>
      <w:lvlText w:val="&gt;"/>
      <w:lvlJc w:val="left"/>
      <w:pPr>
        <w:tabs>
          <w:tab w:val="num" w:pos="720"/>
        </w:tabs>
        <w:ind w:left="720" w:hanging="360"/>
      </w:pPr>
      <w:rPr>
        <w:rFonts w:ascii="Arial Narrow" w:hAnsi="Arial Narrow" w:hint="default"/>
      </w:rPr>
    </w:lvl>
    <w:lvl w:ilvl="1" w:tplc="64A21684">
      <w:start w:val="178"/>
      <w:numFmt w:val="bullet"/>
      <w:lvlText w:val="&gt;"/>
      <w:lvlJc w:val="left"/>
      <w:pPr>
        <w:tabs>
          <w:tab w:val="num" w:pos="1440"/>
        </w:tabs>
        <w:ind w:left="1440" w:hanging="360"/>
      </w:pPr>
      <w:rPr>
        <w:rFonts w:ascii="Arial Narrow" w:hAnsi="Arial Narrow" w:hint="default"/>
      </w:rPr>
    </w:lvl>
    <w:lvl w:ilvl="2" w:tplc="26D05712" w:tentative="1">
      <w:start w:val="1"/>
      <w:numFmt w:val="bullet"/>
      <w:lvlText w:val="&gt;"/>
      <w:lvlJc w:val="left"/>
      <w:pPr>
        <w:tabs>
          <w:tab w:val="num" w:pos="2160"/>
        </w:tabs>
        <w:ind w:left="2160" w:hanging="360"/>
      </w:pPr>
      <w:rPr>
        <w:rFonts w:ascii="Arial Narrow" w:hAnsi="Arial Narrow" w:hint="default"/>
      </w:rPr>
    </w:lvl>
    <w:lvl w:ilvl="3" w:tplc="B1F82234" w:tentative="1">
      <w:start w:val="1"/>
      <w:numFmt w:val="bullet"/>
      <w:lvlText w:val="&gt;"/>
      <w:lvlJc w:val="left"/>
      <w:pPr>
        <w:tabs>
          <w:tab w:val="num" w:pos="2880"/>
        </w:tabs>
        <w:ind w:left="2880" w:hanging="360"/>
      </w:pPr>
      <w:rPr>
        <w:rFonts w:ascii="Arial Narrow" w:hAnsi="Arial Narrow" w:hint="default"/>
      </w:rPr>
    </w:lvl>
    <w:lvl w:ilvl="4" w:tplc="9A8A4F2C" w:tentative="1">
      <w:start w:val="1"/>
      <w:numFmt w:val="bullet"/>
      <w:lvlText w:val="&gt;"/>
      <w:lvlJc w:val="left"/>
      <w:pPr>
        <w:tabs>
          <w:tab w:val="num" w:pos="3600"/>
        </w:tabs>
        <w:ind w:left="3600" w:hanging="360"/>
      </w:pPr>
      <w:rPr>
        <w:rFonts w:ascii="Arial Narrow" w:hAnsi="Arial Narrow" w:hint="default"/>
      </w:rPr>
    </w:lvl>
    <w:lvl w:ilvl="5" w:tplc="9F7E1FA2" w:tentative="1">
      <w:start w:val="1"/>
      <w:numFmt w:val="bullet"/>
      <w:lvlText w:val="&gt;"/>
      <w:lvlJc w:val="left"/>
      <w:pPr>
        <w:tabs>
          <w:tab w:val="num" w:pos="4320"/>
        </w:tabs>
        <w:ind w:left="4320" w:hanging="360"/>
      </w:pPr>
      <w:rPr>
        <w:rFonts w:ascii="Arial Narrow" w:hAnsi="Arial Narrow" w:hint="default"/>
      </w:rPr>
    </w:lvl>
    <w:lvl w:ilvl="6" w:tplc="0C14BAD6" w:tentative="1">
      <w:start w:val="1"/>
      <w:numFmt w:val="bullet"/>
      <w:lvlText w:val="&gt;"/>
      <w:lvlJc w:val="left"/>
      <w:pPr>
        <w:tabs>
          <w:tab w:val="num" w:pos="5040"/>
        </w:tabs>
        <w:ind w:left="5040" w:hanging="360"/>
      </w:pPr>
      <w:rPr>
        <w:rFonts w:ascii="Arial Narrow" w:hAnsi="Arial Narrow" w:hint="default"/>
      </w:rPr>
    </w:lvl>
    <w:lvl w:ilvl="7" w:tplc="19A402B4" w:tentative="1">
      <w:start w:val="1"/>
      <w:numFmt w:val="bullet"/>
      <w:lvlText w:val="&gt;"/>
      <w:lvlJc w:val="left"/>
      <w:pPr>
        <w:tabs>
          <w:tab w:val="num" w:pos="5760"/>
        </w:tabs>
        <w:ind w:left="5760" w:hanging="360"/>
      </w:pPr>
      <w:rPr>
        <w:rFonts w:ascii="Arial Narrow" w:hAnsi="Arial Narrow" w:hint="default"/>
      </w:rPr>
    </w:lvl>
    <w:lvl w:ilvl="8" w:tplc="02688E8C" w:tentative="1">
      <w:start w:val="1"/>
      <w:numFmt w:val="bullet"/>
      <w:lvlText w:val="&gt;"/>
      <w:lvlJc w:val="left"/>
      <w:pPr>
        <w:tabs>
          <w:tab w:val="num" w:pos="6480"/>
        </w:tabs>
        <w:ind w:left="6480" w:hanging="360"/>
      </w:pPr>
      <w:rPr>
        <w:rFonts w:ascii="Arial Narrow" w:hAnsi="Arial Narrow" w:hint="default"/>
      </w:rPr>
    </w:lvl>
  </w:abstractNum>
  <w:abstractNum w:abstractNumId="27" w15:restartNumberingAfterBreak="0">
    <w:nsid w:val="749C5E3C"/>
    <w:multiLevelType w:val="hybridMultilevel"/>
    <w:tmpl w:val="DBA62D4A"/>
    <w:lvl w:ilvl="0" w:tplc="B81EE0EA">
      <w:start w:val="1"/>
      <w:numFmt w:val="bullet"/>
      <w:lvlText w:val="•"/>
      <w:lvlJc w:val="left"/>
      <w:pPr>
        <w:tabs>
          <w:tab w:val="num" w:pos="720"/>
        </w:tabs>
        <w:ind w:left="720" w:hanging="360"/>
      </w:pPr>
      <w:rPr>
        <w:rFonts w:ascii="Times New Roman" w:hAnsi="Times New Roman" w:hint="default"/>
      </w:rPr>
    </w:lvl>
    <w:lvl w:ilvl="1" w:tplc="28C2EFB0" w:tentative="1">
      <w:start w:val="1"/>
      <w:numFmt w:val="bullet"/>
      <w:lvlText w:val="•"/>
      <w:lvlJc w:val="left"/>
      <w:pPr>
        <w:tabs>
          <w:tab w:val="num" w:pos="1440"/>
        </w:tabs>
        <w:ind w:left="1440" w:hanging="360"/>
      </w:pPr>
      <w:rPr>
        <w:rFonts w:ascii="Times New Roman" w:hAnsi="Times New Roman" w:hint="default"/>
      </w:rPr>
    </w:lvl>
    <w:lvl w:ilvl="2" w:tplc="F0E4222E" w:tentative="1">
      <w:start w:val="1"/>
      <w:numFmt w:val="bullet"/>
      <w:lvlText w:val="•"/>
      <w:lvlJc w:val="left"/>
      <w:pPr>
        <w:tabs>
          <w:tab w:val="num" w:pos="2160"/>
        </w:tabs>
        <w:ind w:left="2160" w:hanging="360"/>
      </w:pPr>
      <w:rPr>
        <w:rFonts w:ascii="Times New Roman" w:hAnsi="Times New Roman" w:hint="default"/>
      </w:rPr>
    </w:lvl>
    <w:lvl w:ilvl="3" w:tplc="B8EA88AE" w:tentative="1">
      <w:start w:val="1"/>
      <w:numFmt w:val="bullet"/>
      <w:lvlText w:val="•"/>
      <w:lvlJc w:val="left"/>
      <w:pPr>
        <w:tabs>
          <w:tab w:val="num" w:pos="2880"/>
        </w:tabs>
        <w:ind w:left="2880" w:hanging="360"/>
      </w:pPr>
      <w:rPr>
        <w:rFonts w:ascii="Times New Roman" w:hAnsi="Times New Roman" w:hint="default"/>
      </w:rPr>
    </w:lvl>
    <w:lvl w:ilvl="4" w:tplc="103295CE" w:tentative="1">
      <w:start w:val="1"/>
      <w:numFmt w:val="bullet"/>
      <w:lvlText w:val="•"/>
      <w:lvlJc w:val="left"/>
      <w:pPr>
        <w:tabs>
          <w:tab w:val="num" w:pos="3600"/>
        </w:tabs>
        <w:ind w:left="3600" w:hanging="360"/>
      </w:pPr>
      <w:rPr>
        <w:rFonts w:ascii="Times New Roman" w:hAnsi="Times New Roman" w:hint="default"/>
      </w:rPr>
    </w:lvl>
    <w:lvl w:ilvl="5" w:tplc="963888A2" w:tentative="1">
      <w:start w:val="1"/>
      <w:numFmt w:val="bullet"/>
      <w:lvlText w:val="•"/>
      <w:lvlJc w:val="left"/>
      <w:pPr>
        <w:tabs>
          <w:tab w:val="num" w:pos="4320"/>
        </w:tabs>
        <w:ind w:left="4320" w:hanging="360"/>
      </w:pPr>
      <w:rPr>
        <w:rFonts w:ascii="Times New Roman" w:hAnsi="Times New Roman" w:hint="default"/>
      </w:rPr>
    </w:lvl>
    <w:lvl w:ilvl="6" w:tplc="2BC0B5E4" w:tentative="1">
      <w:start w:val="1"/>
      <w:numFmt w:val="bullet"/>
      <w:lvlText w:val="•"/>
      <w:lvlJc w:val="left"/>
      <w:pPr>
        <w:tabs>
          <w:tab w:val="num" w:pos="5040"/>
        </w:tabs>
        <w:ind w:left="5040" w:hanging="360"/>
      </w:pPr>
      <w:rPr>
        <w:rFonts w:ascii="Times New Roman" w:hAnsi="Times New Roman" w:hint="default"/>
      </w:rPr>
    </w:lvl>
    <w:lvl w:ilvl="7" w:tplc="5E2657D0" w:tentative="1">
      <w:start w:val="1"/>
      <w:numFmt w:val="bullet"/>
      <w:lvlText w:val="•"/>
      <w:lvlJc w:val="left"/>
      <w:pPr>
        <w:tabs>
          <w:tab w:val="num" w:pos="5760"/>
        </w:tabs>
        <w:ind w:left="5760" w:hanging="360"/>
      </w:pPr>
      <w:rPr>
        <w:rFonts w:ascii="Times New Roman" w:hAnsi="Times New Roman" w:hint="default"/>
      </w:rPr>
    </w:lvl>
    <w:lvl w:ilvl="8" w:tplc="215C48F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1">
    <w:nsid w:val="757E46DB"/>
    <w:multiLevelType w:val="hybridMultilevel"/>
    <w:tmpl w:val="1FCEA52E"/>
    <w:lvl w:ilvl="0" w:tplc="96083704">
      <w:numFmt w:val="bullet"/>
      <w:lvlText w:val="-"/>
      <w:lvlJc w:val="left"/>
      <w:pPr>
        <w:tabs>
          <w:tab w:val="num" w:pos="720"/>
        </w:tabs>
        <w:ind w:left="720" w:hanging="360"/>
      </w:pPr>
      <w:rPr>
        <w:rFonts w:ascii="Berlin Sans FB" w:eastAsia="Times New Roman" w:hAnsi="Berlin Sans FB"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6032A2F"/>
    <w:multiLevelType w:val="hybridMultilevel"/>
    <w:tmpl w:val="190ADD4C"/>
    <w:lvl w:ilvl="0" w:tplc="546073D2">
      <w:numFmt w:val="bullet"/>
      <w:lvlText w:val="-"/>
      <w:lvlJc w:val="left"/>
      <w:pPr>
        <w:tabs>
          <w:tab w:val="num" w:pos="720"/>
        </w:tabs>
        <w:ind w:left="720" w:hanging="360"/>
      </w:pPr>
      <w:rPr>
        <w:rFonts w:ascii="Calibri" w:eastAsia="Arial Narrow" w:hAnsi="Calibri" w:cs="Arial Narro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77315C3A"/>
    <w:multiLevelType w:val="hybridMultilevel"/>
    <w:tmpl w:val="E79A7AFC"/>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2B6577"/>
    <w:multiLevelType w:val="hybridMultilevel"/>
    <w:tmpl w:val="834A4974"/>
    <w:lvl w:ilvl="0" w:tplc="79FE6F18">
      <w:start w:val="1"/>
      <w:numFmt w:val="bullet"/>
      <w:lvlText w:val="•"/>
      <w:lvlJc w:val="left"/>
      <w:pPr>
        <w:tabs>
          <w:tab w:val="num" w:pos="720"/>
        </w:tabs>
        <w:ind w:left="720" w:hanging="360"/>
      </w:pPr>
      <w:rPr>
        <w:rFonts w:ascii="Times New Roman" w:hAnsi="Times New Roman" w:hint="default"/>
      </w:rPr>
    </w:lvl>
    <w:lvl w:ilvl="1" w:tplc="6964A71E" w:tentative="1">
      <w:start w:val="1"/>
      <w:numFmt w:val="bullet"/>
      <w:lvlText w:val="•"/>
      <w:lvlJc w:val="left"/>
      <w:pPr>
        <w:tabs>
          <w:tab w:val="num" w:pos="1440"/>
        </w:tabs>
        <w:ind w:left="1440" w:hanging="360"/>
      </w:pPr>
      <w:rPr>
        <w:rFonts w:ascii="Times New Roman" w:hAnsi="Times New Roman" w:hint="default"/>
      </w:rPr>
    </w:lvl>
    <w:lvl w:ilvl="2" w:tplc="BE22B1E4" w:tentative="1">
      <w:start w:val="1"/>
      <w:numFmt w:val="bullet"/>
      <w:lvlText w:val="•"/>
      <w:lvlJc w:val="left"/>
      <w:pPr>
        <w:tabs>
          <w:tab w:val="num" w:pos="2160"/>
        </w:tabs>
        <w:ind w:left="2160" w:hanging="360"/>
      </w:pPr>
      <w:rPr>
        <w:rFonts w:ascii="Times New Roman" w:hAnsi="Times New Roman" w:hint="default"/>
      </w:rPr>
    </w:lvl>
    <w:lvl w:ilvl="3" w:tplc="FA204FFC" w:tentative="1">
      <w:start w:val="1"/>
      <w:numFmt w:val="bullet"/>
      <w:lvlText w:val="•"/>
      <w:lvlJc w:val="left"/>
      <w:pPr>
        <w:tabs>
          <w:tab w:val="num" w:pos="2880"/>
        </w:tabs>
        <w:ind w:left="2880" w:hanging="360"/>
      </w:pPr>
      <w:rPr>
        <w:rFonts w:ascii="Times New Roman" w:hAnsi="Times New Roman" w:hint="default"/>
      </w:rPr>
    </w:lvl>
    <w:lvl w:ilvl="4" w:tplc="F464433E" w:tentative="1">
      <w:start w:val="1"/>
      <w:numFmt w:val="bullet"/>
      <w:lvlText w:val="•"/>
      <w:lvlJc w:val="left"/>
      <w:pPr>
        <w:tabs>
          <w:tab w:val="num" w:pos="3600"/>
        </w:tabs>
        <w:ind w:left="3600" w:hanging="360"/>
      </w:pPr>
      <w:rPr>
        <w:rFonts w:ascii="Times New Roman" w:hAnsi="Times New Roman" w:hint="default"/>
      </w:rPr>
    </w:lvl>
    <w:lvl w:ilvl="5" w:tplc="18D62E8A" w:tentative="1">
      <w:start w:val="1"/>
      <w:numFmt w:val="bullet"/>
      <w:lvlText w:val="•"/>
      <w:lvlJc w:val="left"/>
      <w:pPr>
        <w:tabs>
          <w:tab w:val="num" w:pos="4320"/>
        </w:tabs>
        <w:ind w:left="4320" w:hanging="360"/>
      </w:pPr>
      <w:rPr>
        <w:rFonts w:ascii="Times New Roman" w:hAnsi="Times New Roman" w:hint="default"/>
      </w:rPr>
    </w:lvl>
    <w:lvl w:ilvl="6" w:tplc="CE5A123A" w:tentative="1">
      <w:start w:val="1"/>
      <w:numFmt w:val="bullet"/>
      <w:lvlText w:val="•"/>
      <w:lvlJc w:val="left"/>
      <w:pPr>
        <w:tabs>
          <w:tab w:val="num" w:pos="5040"/>
        </w:tabs>
        <w:ind w:left="5040" w:hanging="360"/>
      </w:pPr>
      <w:rPr>
        <w:rFonts w:ascii="Times New Roman" w:hAnsi="Times New Roman" w:hint="default"/>
      </w:rPr>
    </w:lvl>
    <w:lvl w:ilvl="7" w:tplc="7D2EBC20" w:tentative="1">
      <w:start w:val="1"/>
      <w:numFmt w:val="bullet"/>
      <w:lvlText w:val="•"/>
      <w:lvlJc w:val="left"/>
      <w:pPr>
        <w:tabs>
          <w:tab w:val="num" w:pos="5760"/>
        </w:tabs>
        <w:ind w:left="5760" w:hanging="360"/>
      </w:pPr>
      <w:rPr>
        <w:rFonts w:ascii="Times New Roman" w:hAnsi="Times New Roman" w:hint="default"/>
      </w:rPr>
    </w:lvl>
    <w:lvl w:ilvl="8" w:tplc="99C47B16" w:tentative="1">
      <w:start w:val="1"/>
      <w:numFmt w:val="bullet"/>
      <w:lvlText w:val="•"/>
      <w:lvlJc w:val="left"/>
      <w:pPr>
        <w:tabs>
          <w:tab w:val="num" w:pos="6480"/>
        </w:tabs>
        <w:ind w:left="6480" w:hanging="360"/>
      </w:pPr>
      <w:rPr>
        <w:rFonts w:ascii="Times New Roman" w:hAnsi="Times New Roman" w:hint="default"/>
      </w:rPr>
    </w:lvl>
  </w:abstractNum>
  <w:num w:numId="1" w16cid:durableId="1845974378">
    <w:abstractNumId w:val="26"/>
  </w:num>
  <w:num w:numId="2" w16cid:durableId="1810898704">
    <w:abstractNumId w:val="14"/>
  </w:num>
  <w:num w:numId="3" w16cid:durableId="633102965">
    <w:abstractNumId w:val="9"/>
  </w:num>
  <w:num w:numId="4" w16cid:durableId="359860742">
    <w:abstractNumId w:val="6"/>
  </w:num>
  <w:num w:numId="5" w16cid:durableId="1076559904">
    <w:abstractNumId w:val="25"/>
  </w:num>
  <w:num w:numId="6" w16cid:durableId="545484933">
    <w:abstractNumId w:val="2"/>
  </w:num>
  <w:num w:numId="7" w16cid:durableId="1025860108">
    <w:abstractNumId w:val="4"/>
  </w:num>
  <w:num w:numId="8" w16cid:durableId="1929189244">
    <w:abstractNumId w:val="1"/>
  </w:num>
  <w:num w:numId="9" w16cid:durableId="614409880">
    <w:abstractNumId w:val="24"/>
  </w:num>
  <w:num w:numId="10" w16cid:durableId="343632155">
    <w:abstractNumId w:val="8"/>
  </w:num>
  <w:num w:numId="11" w16cid:durableId="1010137009">
    <w:abstractNumId w:val="13"/>
  </w:num>
  <w:num w:numId="12" w16cid:durableId="1198156394">
    <w:abstractNumId w:val="18"/>
  </w:num>
  <w:num w:numId="13" w16cid:durableId="988826003">
    <w:abstractNumId w:val="15"/>
  </w:num>
  <w:num w:numId="14" w16cid:durableId="212162444">
    <w:abstractNumId w:val="16"/>
  </w:num>
  <w:num w:numId="15" w16cid:durableId="1154491957">
    <w:abstractNumId w:val="10"/>
  </w:num>
  <w:num w:numId="16" w16cid:durableId="219756798">
    <w:abstractNumId w:val="30"/>
  </w:num>
  <w:num w:numId="17" w16cid:durableId="1919826471">
    <w:abstractNumId w:val="3"/>
  </w:num>
  <w:num w:numId="18" w16cid:durableId="1170750328">
    <w:abstractNumId w:val="29"/>
  </w:num>
  <w:num w:numId="19" w16cid:durableId="780731703">
    <w:abstractNumId w:val="23"/>
  </w:num>
  <w:num w:numId="20" w16cid:durableId="1618368795">
    <w:abstractNumId w:val="17"/>
  </w:num>
  <w:num w:numId="21" w16cid:durableId="909535349">
    <w:abstractNumId w:val="19"/>
  </w:num>
  <w:num w:numId="22" w16cid:durableId="1326475268">
    <w:abstractNumId w:val="22"/>
  </w:num>
  <w:num w:numId="23" w16cid:durableId="270208144">
    <w:abstractNumId w:val="0"/>
  </w:num>
  <w:num w:numId="24" w16cid:durableId="582572598">
    <w:abstractNumId w:val="28"/>
  </w:num>
  <w:num w:numId="25" w16cid:durableId="740760985">
    <w:abstractNumId w:val="11"/>
  </w:num>
  <w:num w:numId="26" w16cid:durableId="1728187808">
    <w:abstractNumId w:val="5"/>
  </w:num>
  <w:num w:numId="27" w16cid:durableId="1821120633">
    <w:abstractNumId w:val="12"/>
  </w:num>
  <w:num w:numId="28" w16cid:durableId="1643536089">
    <w:abstractNumId w:val="31"/>
  </w:num>
  <w:num w:numId="29" w16cid:durableId="237714208">
    <w:abstractNumId w:val="7"/>
  </w:num>
  <w:num w:numId="30" w16cid:durableId="1652560124">
    <w:abstractNumId w:val="20"/>
  </w:num>
  <w:num w:numId="31" w16cid:durableId="913584823">
    <w:abstractNumId w:val="27"/>
  </w:num>
  <w:num w:numId="32" w16cid:durableId="14710226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17"/>
    <w:rsid w:val="00003B06"/>
    <w:rsid w:val="00012080"/>
    <w:rsid w:val="00012FCE"/>
    <w:rsid w:val="00023303"/>
    <w:rsid w:val="0002545A"/>
    <w:rsid w:val="00036059"/>
    <w:rsid w:val="00050D44"/>
    <w:rsid w:val="00054B1F"/>
    <w:rsid w:val="00065B90"/>
    <w:rsid w:val="000753B2"/>
    <w:rsid w:val="00080AC5"/>
    <w:rsid w:val="000824A5"/>
    <w:rsid w:val="00091AB3"/>
    <w:rsid w:val="000A57B6"/>
    <w:rsid w:val="000C47FA"/>
    <w:rsid w:val="000C7D6D"/>
    <w:rsid w:val="000D445F"/>
    <w:rsid w:val="000E2155"/>
    <w:rsid w:val="000F4AB1"/>
    <w:rsid w:val="000F4E32"/>
    <w:rsid w:val="000F5C1D"/>
    <w:rsid w:val="000F6137"/>
    <w:rsid w:val="0010080B"/>
    <w:rsid w:val="00104E30"/>
    <w:rsid w:val="001069C9"/>
    <w:rsid w:val="00113D9A"/>
    <w:rsid w:val="001148FB"/>
    <w:rsid w:val="00125A60"/>
    <w:rsid w:val="00130DCF"/>
    <w:rsid w:val="00130E33"/>
    <w:rsid w:val="0013240C"/>
    <w:rsid w:val="0013436B"/>
    <w:rsid w:val="00134E11"/>
    <w:rsid w:val="00136DC8"/>
    <w:rsid w:val="001536A5"/>
    <w:rsid w:val="00154F08"/>
    <w:rsid w:val="001570F1"/>
    <w:rsid w:val="001726F8"/>
    <w:rsid w:val="00186720"/>
    <w:rsid w:val="001939A6"/>
    <w:rsid w:val="00194495"/>
    <w:rsid w:val="001A1BEE"/>
    <w:rsid w:val="001A40F7"/>
    <w:rsid w:val="001A6ADE"/>
    <w:rsid w:val="001A700F"/>
    <w:rsid w:val="001B0A50"/>
    <w:rsid w:val="001B7228"/>
    <w:rsid w:val="001C3D02"/>
    <w:rsid w:val="001C429F"/>
    <w:rsid w:val="001D00D0"/>
    <w:rsid w:val="001D349C"/>
    <w:rsid w:val="001D4DF6"/>
    <w:rsid w:val="001E2E8C"/>
    <w:rsid w:val="001E650B"/>
    <w:rsid w:val="00201B91"/>
    <w:rsid w:val="00201DA1"/>
    <w:rsid w:val="00202586"/>
    <w:rsid w:val="00214268"/>
    <w:rsid w:val="00214560"/>
    <w:rsid w:val="00216C3A"/>
    <w:rsid w:val="0022091F"/>
    <w:rsid w:val="00234BC7"/>
    <w:rsid w:val="00246275"/>
    <w:rsid w:val="0025059C"/>
    <w:rsid w:val="002547D7"/>
    <w:rsid w:val="0025639D"/>
    <w:rsid w:val="00262C15"/>
    <w:rsid w:val="00263CDB"/>
    <w:rsid w:val="00264ABD"/>
    <w:rsid w:val="00267BCD"/>
    <w:rsid w:val="00283865"/>
    <w:rsid w:val="00283AE9"/>
    <w:rsid w:val="00286308"/>
    <w:rsid w:val="002A159E"/>
    <w:rsid w:val="002A234D"/>
    <w:rsid w:val="002B0DB5"/>
    <w:rsid w:val="002B217B"/>
    <w:rsid w:val="002B53AE"/>
    <w:rsid w:val="002B6D10"/>
    <w:rsid w:val="002C3DAD"/>
    <w:rsid w:val="002D538A"/>
    <w:rsid w:val="002E0D32"/>
    <w:rsid w:val="002E51B9"/>
    <w:rsid w:val="002F07BE"/>
    <w:rsid w:val="002F33F8"/>
    <w:rsid w:val="002F756E"/>
    <w:rsid w:val="003044B9"/>
    <w:rsid w:val="00304E12"/>
    <w:rsid w:val="00315C06"/>
    <w:rsid w:val="003172C7"/>
    <w:rsid w:val="00322F81"/>
    <w:rsid w:val="00333F3B"/>
    <w:rsid w:val="00340212"/>
    <w:rsid w:val="003445CC"/>
    <w:rsid w:val="00345FBD"/>
    <w:rsid w:val="00346BC8"/>
    <w:rsid w:val="00346BF7"/>
    <w:rsid w:val="00347721"/>
    <w:rsid w:val="00350BFB"/>
    <w:rsid w:val="003528D6"/>
    <w:rsid w:val="00362826"/>
    <w:rsid w:val="003641A3"/>
    <w:rsid w:val="003646AF"/>
    <w:rsid w:val="00365C2A"/>
    <w:rsid w:val="00367405"/>
    <w:rsid w:val="00375878"/>
    <w:rsid w:val="00375879"/>
    <w:rsid w:val="00386ACE"/>
    <w:rsid w:val="00386EDC"/>
    <w:rsid w:val="003A57E3"/>
    <w:rsid w:val="003B6952"/>
    <w:rsid w:val="003E3CCF"/>
    <w:rsid w:val="003E6844"/>
    <w:rsid w:val="003E6C43"/>
    <w:rsid w:val="003E7325"/>
    <w:rsid w:val="00406696"/>
    <w:rsid w:val="00415404"/>
    <w:rsid w:val="00420980"/>
    <w:rsid w:val="0042273F"/>
    <w:rsid w:val="00424000"/>
    <w:rsid w:val="004317D7"/>
    <w:rsid w:val="00434678"/>
    <w:rsid w:val="00436D84"/>
    <w:rsid w:val="00444CE4"/>
    <w:rsid w:val="00462926"/>
    <w:rsid w:val="004636CB"/>
    <w:rsid w:val="004701CA"/>
    <w:rsid w:val="00473A9E"/>
    <w:rsid w:val="00475EC0"/>
    <w:rsid w:val="004C6C30"/>
    <w:rsid w:val="004C7381"/>
    <w:rsid w:val="00505892"/>
    <w:rsid w:val="0051083D"/>
    <w:rsid w:val="00512A06"/>
    <w:rsid w:val="00516D6C"/>
    <w:rsid w:val="005177A4"/>
    <w:rsid w:val="00524BE1"/>
    <w:rsid w:val="00530315"/>
    <w:rsid w:val="00536530"/>
    <w:rsid w:val="00554EAE"/>
    <w:rsid w:val="00573FEF"/>
    <w:rsid w:val="005807D2"/>
    <w:rsid w:val="00581110"/>
    <w:rsid w:val="0058310D"/>
    <w:rsid w:val="0058617A"/>
    <w:rsid w:val="00592FAF"/>
    <w:rsid w:val="005A0763"/>
    <w:rsid w:val="005A11EF"/>
    <w:rsid w:val="005A2CA7"/>
    <w:rsid w:val="005A52B1"/>
    <w:rsid w:val="005B0C7B"/>
    <w:rsid w:val="005C1931"/>
    <w:rsid w:val="005C73A0"/>
    <w:rsid w:val="005D1466"/>
    <w:rsid w:val="005D325D"/>
    <w:rsid w:val="005D3943"/>
    <w:rsid w:val="005F1FDB"/>
    <w:rsid w:val="005F32C1"/>
    <w:rsid w:val="005F423E"/>
    <w:rsid w:val="005F7F89"/>
    <w:rsid w:val="00603E2D"/>
    <w:rsid w:val="006064A9"/>
    <w:rsid w:val="00626FA8"/>
    <w:rsid w:val="00627A86"/>
    <w:rsid w:val="0063631E"/>
    <w:rsid w:val="006440CC"/>
    <w:rsid w:val="0064449F"/>
    <w:rsid w:val="006473C2"/>
    <w:rsid w:val="006478DD"/>
    <w:rsid w:val="00647940"/>
    <w:rsid w:val="00657AE9"/>
    <w:rsid w:val="006648A0"/>
    <w:rsid w:val="006843A7"/>
    <w:rsid w:val="0068665F"/>
    <w:rsid w:val="006A307C"/>
    <w:rsid w:val="006C0702"/>
    <w:rsid w:val="006D73B4"/>
    <w:rsid w:val="006E5477"/>
    <w:rsid w:val="006F36F6"/>
    <w:rsid w:val="00701743"/>
    <w:rsid w:val="007066DE"/>
    <w:rsid w:val="00706CE7"/>
    <w:rsid w:val="00714206"/>
    <w:rsid w:val="00716F5D"/>
    <w:rsid w:val="00723972"/>
    <w:rsid w:val="0073004C"/>
    <w:rsid w:val="00732885"/>
    <w:rsid w:val="00736D0B"/>
    <w:rsid w:val="00750D4F"/>
    <w:rsid w:val="00761079"/>
    <w:rsid w:val="00767930"/>
    <w:rsid w:val="0077058B"/>
    <w:rsid w:val="0077170A"/>
    <w:rsid w:val="00781851"/>
    <w:rsid w:val="00784717"/>
    <w:rsid w:val="00787005"/>
    <w:rsid w:val="007933B0"/>
    <w:rsid w:val="00796A51"/>
    <w:rsid w:val="007C6747"/>
    <w:rsid w:val="007C7A93"/>
    <w:rsid w:val="007C7B20"/>
    <w:rsid w:val="007D25F9"/>
    <w:rsid w:val="007F07AF"/>
    <w:rsid w:val="007F5576"/>
    <w:rsid w:val="00805AD3"/>
    <w:rsid w:val="00807676"/>
    <w:rsid w:val="00814850"/>
    <w:rsid w:val="00824B1A"/>
    <w:rsid w:val="00824B71"/>
    <w:rsid w:val="00825416"/>
    <w:rsid w:val="00837613"/>
    <w:rsid w:val="0084408B"/>
    <w:rsid w:val="00850AFE"/>
    <w:rsid w:val="008569A8"/>
    <w:rsid w:val="00856B45"/>
    <w:rsid w:val="00863EAB"/>
    <w:rsid w:val="0086437E"/>
    <w:rsid w:val="00866391"/>
    <w:rsid w:val="00867BE4"/>
    <w:rsid w:val="008763D8"/>
    <w:rsid w:val="008846A0"/>
    <w:rsid w:val="00884E5A"/>
    <w:rsid w:val="00887262"/>
    <w:rsid w:val="008A2EBA"/>
    <w:rsid w:val="008A3ED8"/>
    <w:rsid w:val="008B0515"/>
    <w:rsid w:val="008B2EFC"/>
    <w:rsid w:val="008B2F0A"/>
    <w:rsid w:val="008C03EC"/>
    <w:rsid w:val="008C3055"/>
    <w:rsid w:val="008D09A3"/>
    <w:rsid w:val="00901279"/>
    <w:rsid w:val="009038B3"/>
    <w:rsid w:val="00913D9C"/>
    <w:rsid w:val="00915B0A"/>
    <w:rsid w:val="00946B98"/>
    <w:rsid w:val="00950E42"/>
    <w:rsid w:val="00951C76"/>
    <w:rsid w:val="00952A74"/>
    <w:rsid w:val="00957674"/>
    <w:rsid w:val="009656A0"/>
    <w:rsid w:val="00967BF5"/>
    <w:rsid w:val="009933DE"/>
    <w:rsid w:val="009A30ED"/>
    <w:rsid w:val="009B206B"/>
    <w:rsid w:val="009B3D4B"/>
    <w:rsid w:val="009C12F3"/>
    <w:rsid w:val="009C51D8"/>
    <w:rsid w:val="009F636A"/>
    <w:rsid w:val="009F6F62"/>
    <w:rsid w:val="00A00180"/>
    <w:rsid w:val="00A2065C"/>
    <w:rsid w:val="00A24C10"/>
    <w:rsid w:val="00A30D4D"/>
    <w:rsid w:val="00A30F1F"/>
    <w:rsid w:val="00A44259"/>
    <w:rsid w:val="00A548A9"/>
    <w:rsid w:val="00A7542F"/>
    <w:rsid w:val="00A8243B"/>
    <w:rsid w:val="00A84E55"/>
    <w:rsid w:val="00A8556C"/>
    <w:rsid w:val="00A907AE"/>
    <w:rsid w:val="00AB61D5"/>
    <w:rsid w:val="00AD14A2"/>
    <w:rsid w:val="00AE24B5"/>
    <w:rsid w:val="00AF194A"/>
    <w:rsid w:val="00B039B9"/>
    <w:rsid w:val="00B1411E"/>
    <w:rsid w:val="00B15A8F"/>
    <w:rsid w:val="00B17FD5"/>
    <w:rsid w:val="00B223D1"/>
    <w:rsid w:val="00B2277F"/>
    <w:rsid w:val="00B231E3"/>
    <w:rsid w:val="00B24619"/>
    <w:rsid w:val="00B26ED5"/>
    <w:rsid w:val="00B31A7B"/>
    <w:rsid w:val="00B505BD"/>
    <w:rsid w:val="00B5071A"/>
    <w:rsid w:val="00B507A9"/>
    <w:rsid w:val="00B55C01"/>
    <w:rsid w:val="00BA1FB5"/>
    <w:rsid w:val="00BB25DD"/>
    <w:rsid w:val="00BC1426"/>
    <w:rsid w:val="00BC327E"/>
    <w:rsid w:val="00BD5016"/>
    <w:rsid w:val="00BE31F8"/>
    <w:rsid w:val="00BF0C1C"/>
    <w:rsid w:val="00BF349D"/>
    <w:rsid w:val="00C014B0"/>
    <w:rsid w:val="00C038DD"/>
    <w:rsid w:val="00C0590D"/>
    <w:rsid w:val="00C06BB5"/>
    <w:rsid w:val="00C06F78"/>
    <w:rsid w:val="00C134A0"/>
    <w:rsid w:val="00C21BCF"/>
    <w:rsid w:val="00C21C18"/>
    <w:rsid w:val="00C2297C"/>
    <w:rsid w:val="00C30F4E"/>
    <w:rsid w:val="00C35CB9"/>
    <w:rsid w:val="00C3786D"/>
    <w:rsid w:val="00C478B8"/>
    <w:rsid w:val="00C54DD8"/>
    <w:rsid w:val="00C56EB0"/>
    <w:rsid w:val="00C6342F"/>
    <w:rsid w:val="00C70C78"/>
    <w:rsid w:val="00C7132D"/>
    <w:rsid w:val="00C73710"/>
    <w:rsid w:val="00C84708"/>
    <w:rsid w:val="00C8548C"/>
    <w:rsid w:val="00CA75C5"/>
    <w:rsid w:val="00CD0D35"/>
    <w:rsid w:val="00CD28ED"/>
    <w:rsid w:val="00CD6297"/>
    <w:rsid w:val="00CE0943"/>
    <w:rsid w:val="00CE436D"/>
    <w:rsid w:val="00CF6C1B"/>
    <w:rsid w:val="00D00B21"/>
    <w:rsid w:val="00D044B2"/>
    <w:rsid w:val="00D133C0"/>
    <w:rsid w:val="00D24701"/>
    <w:rsid w:val="00D32F5D"/>
    <w:rsid w:val="00D35D5C"/>
    <w:rsid w:val="00D40BAC"/>
    <w:rsid w:val="00D64D2E"/>
    <w:rsid w:val="00D81A8C"/>
    <w:rsid w:val="00DA456A"/>
    <w:rsid w:val="00DB06EC"/>
    <w:rsid w:val="00DB0D38"/>
    <w:rsid w:val="00DB17FD"/>
    <w:rsid w:val="00DB7462"/>
    <w:rsid w:val="00DD0970"/>
    <w:rsid w:val="00DD48C2"/>
    <w:rsid w:val="00DE26F2"/>
    <w:rsid w:val="00DF03F5"/>
    <w:rsid w:val="00DF580E"/>
    <w:rsid w:val="00E1442F"/>
    <w:rsid w:val="00E32E7E"/>
    <w:rsid w:val="00E34585"/>
    <w:rsid w:val="00E61527"/>
    <w:rsid w:val="00E62A37"/>
    <w:rsid w:val="00E70059"/>
    <w:rsid w:val="00E77726"/>
    <w:rsid w:val="00E8339A"/>
    <w:rsid w:val="00E87365"/>
    <w:rsid w:val="00E90226"/>
    <w:rsid w:val="00E954BF"/>
    <w:rsid w:val="00EA30B4"/>
    <w:rsid w:val="00EA7DEA"/>
    <w:rsid w:val="00EB0F7B"/>
    <w:rsid w:val="00EB6104"/>
    <w:rsid w:val="00EB7705"/>
    <w:rsid w:val="00EC28C7"/>
    <w:rsid w:val="00EE053C"/>
    <w:rsid w:val="00EF4542"/>
    <w:rsid w:val="00F03F6D"/>
    <w:rsid w:val="00F049FA"/>
    <w:rsid w:val="00F121E0"/>
    <w:rsid w:val="00F159C4"/>
    <w:rsid w:val="00F20C97"/>
    <w:rsid w:val="00F309F7"/>
    <w:rsid w:val="00F3232F"/>
    <w:rsid w:val="00F34117"/>
    <w:rsid w:val="00F35CA0"/>
    <w:rsid w:val="00F46C35"/>
    <w:rsid w:val="00F473D7"/>
    <w:rsid w:val="00F643ED"/>
    <w:rsid w:val="00F722A2"/>
    <w:rsid w:val="00F72CE6"/>
    <w:rsid w:val="00F7602A"/>
    <w:rsid w:val="00F87406"/>
    <w:rsid w:val="00F92CD7"/>
    <w:rsid w:val="00FA086E"/>
    <w:rsid w:val="00FA1B92"/>
    <w:rsid w:val="00FA31F8"/>
    <w:rsid w:val="00FB727C"/>
    <w:rsid w:val="00FC495D"/>
    <w:rsid w:val="00FC6FB6"/>
    <w:rsid w:val="00FD0F79"/>
    <w:rsid w:val="00FE6420"/>
    <w:rsid w:val="00FF0C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CD32C"/>
  <w15:chartTrackingRefBased/>
  <w15:docId w15:val="{7024BE35-F8E1-4E49-ACF3-10EAC312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784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F35CA0"/>
    <w:rPr>
      <w:sz w:val="16"/>
      <w:szCs w:val="16"/>
    </w:rPr>
  </w:style>
  <w:style w:type="paragraph" w:styleId="Commentaire">
    <w:name w:val="annotation text"/>
    <w:basedOn w:val="Normal"/>
    <w:semiHidden/>
    <w:rsid w:val="00F35CA0"/>
    <w:rPr>
      <w:sz w:val="20"/>
      <w:szCs w:val="20"/>
    </w:rPr>
  </w:style>
  <w:style w:type="paragraph" w:styleId="Objetducommentaire">
    <w:name w:val="annotation subject"/>
    <w:basedOn w:val="Commentaire"/>
    <w:next w:val="Commentaire"/>
    <w:semiHidden/>
    <w:rsid w:val="00F35CA0"/>
    <w:rPr>
      <w:b/>
      <w:bCs/>
    </w:rPr>
  </w:style>
  <w:style w:type="paragraph" w:styleId="Textedebulles">
    <w:name w:val="Balloon Text"/>
    <w:basedOn w:val="Normal"/>
    <w:semiHidden/>
    <w:rsid w:val="00F35CA0"/>
    <w:rPr>
      <w:rFonts w:ascii="Tahoma" w:hAnsi="Tahoma" w:cs="Tahoma"/>
      <w:sz w:val="16"/>
      <w:szCs w:val="16"/>
    </w:rPr>
  </w:style>
  <w:style w:type="paragraph" w:styleId="En-tte">
    <w:name w:val="header"/>
    <w:basedOn w:val="Normal"/>
    <w:rsid w:val="007C7B20"/>
    <w:pPr>
      <w:tabs>
        <w:tab w:val="center" w:pos="4536"/>
        <w:tab w:val="right" w:pos="9072"/>
      </w:tabs>
    </w:pPr>
  </w:style>
  <w:style w:type="paragraph" w:styleId="Pieddepage">
    <w:name w:val="footer"/>
    <w:basedOn w:val="Normal"/>
    <w:rsid w:val="007C7B20"/>
    <w:pPr>
      <w:tabs>
        <w:tab w:val="center" w:pos="4536"/>
        <w:tab w:val="right" w:pos="9072"/>
      </w:tabs>
    </w:pPr>
  </w:style>
  <w:style w:type="character" w:styleId="Numrodepage">
    <w:name w:val="page number"/>
    <w:basedOn w:val="Policepardfaut"/>
    <w:rsid w:val="00D35D5C"/>
  </w:style>
  <w:style w:type="paragraph" w:styleId="Rvision">
    <w:name w:val="Revision"/>
    <w:hidden/>
    <w:uiPriority w:val="99"/>
    <w:semiHidden/>
    <w:rsid w:val="0010080B"/>
    <w:rPr>
      <w:sz w:val="24"/>
      <w:szCs w:val="24"/>
    </w:rPr>
  </w:style>
  <w:style w:type="paragraph" w:styleId="Paragraphedeliste">
    <w:name w:val="List Paragraph"/>
    <w:basedOn w:val="Normal"/>
    <w:uiPriority w:val="34"/>
    <w:qFormat/>
    <w:rsid w:val="00684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95973">
      <w:bodyDiv w:val="1"/>
      <w:marLeft w:val="0"/>
      <w:marRight w:val="0"/>
      <w:marTop w:val="0"/>
      <w:marBottom w:val="0"/>
      <w:divBdr>
        <w:top w:val="none" w:sz="0" w:space="0" w:color="auto"/>
        <w:left w:val="none" w:sz="0" w:space="0" w:color="auto"/>
        <w:bottom w:val="none" w:sz="0" w:space="0" w:color="auto"/>
        <w:right w:val="none" w:sz="0" w:space="0" w:color="auto"/>
      </w:divBdr>
    </w:div>
    <w:div w:id="382484704">
      <w:bodyDiv w:val="1"/>
      <w:marLeft w:val="0"/>
      <w:marRight w:val="0"/>
      <w:marTop w:val="0"/>
      <w:marBottom w:val="0"/>
      <w:divBdr>
        <w:top w:val="none" w:sz="0" w:space="0" w:color="auto"/>
        <w:left w:val="none" w:sz="0" w:space="0" w:color="auto"/>
        <w:bottom w:val="none" w:sz="0" w:space="0" w:color="auto"/>
        <w:right w:val="none" w:sz="0" w:space="0" w:color="auto"/>
      </w:divBdr>
    </w:div>
    <w:div w:id="557326607">
      <w:bodyDiv w:val="1"/>
      <w:marLeft w:val="0"/>
      <w:marRight w:val="0"/>
      <w:marTop w:val="0"/>
      <w:marBottom w:val="0"/>
      <w:divBdr>
        <w:top w:val="none" w:sz="0" w:space="0" w:color="auto"/>
        <w:left w:val="none" w:sz="0" w:space="0" w:color="auto"/>
        <w:bottom w:val="none" w:sz="0" w:space="0" w:color="auto"/>
        <w:right w:val="none" w:sz="0" w:space="0" w:color="auto"/>
      </w:divBdr>
    </w:div>
    <w:div w:id="681903687">
      <w:bodyDiv w:val="1"/>
      <w:marLeft w:val="0"/>
      <w:marRight w:val="0"/>
      <w:marTop w:val="0"/>
      <w:marBottom w:val="0"/>
      <w:divBdr>
        <w:top w:val="none" w:sz="0" w:space="0" w:color="auto"/>
        <w:left w:val="none" w:sz="0" w:space="0" w:color="auto"/>
        <w:bottom w:val="none" w:sz="0" w:space="0" w:color="auto"/>
        <w:right w:val="none" w:sz="0" w:space="0" w:color="auto"/>
      </w:divBdr>
      <w:divsChild>
        <w:div w:id="916784423">
          <w:marLeft w:val="0"/>
          <w:marRight w:val="0"/>
          <w:marTop w:val="0"/>
          <w:marBottom w:val="0"/>
          <w:divBdr>
            <w:top w:val="none" w:sz="0" w:space="0" w:color="auto"/>
            <w:left w:val="none" w:sz="0" w:space="0" w:color="auto"/>
            <w:bottom w:val="none" w:sz="0" w:space="0" w:color="auto"/>
            <w:right w:val="none" w:sz="0" w:space="0" w:color="auto"/>
          </w:divBdr>
        </w:div>
      </w:divsChild>
    </w:div>
    <w:div w:id="706837280">
      <w:bodyDiv w:val="1"/>
      <w:marLeft w:val="0"/>
      <w:marRight w:val="0"/>
      <w:marTop w:val="0"/>
      <w:marBottom w:val="0"/>
      <w:divBdr>
        <w:top w:val="none" w:sz="0" w:space="0" w:color="auto"/>
        <w:left w:val="none" w:sz="0" w:space="0" w:color="auto"/>
        <w:bottom w:val="none" w:sz="0" w:space="0" w:color="auto"/>
        <w:right w:val="none" w:sz="0" w:space="0" w:color="auto"/>
      </w:divBdr>
    </w:div>
    <w:div w:id="936980525">
      <w:bodyDiv w:val="1"/>
      <w:marLeft w:val="0"/>
      <w:marRight w:val="0"/>
      <w:marTop w:val="0"/>
      <w:marBottom w:val="0"/>
      <w:divBdr>
        <w:top w:val="none" w:sz="0" w:space="0" w:color="auto"/>
        <w:left w:val="none" w:sz="0" w:space="0" w:color="auto"/>
        <w:bottom w:val="none" w:sz="0" w:space="0" w:color="auto"/>
        <w:right w:val="none" w:sz="0" w:space="0" w:color="auto"/>
      </w:divBdr>
    </w:div>
    <w:div w:id="956644776">
      <w:bodyDiv w:val="1"/>
      <w:marLeft w:val="0"/>
      <w:marRight w:val="0"/>
      <w:marTop w:val="0"/>
      <w:marBottom w:val="0"/>
      <w:divBdr>
        <w:top w:val="none" w:sz="0" w:space="0" w:color="auto"/>
        <w:left w:val="none" w:sz="0" w:space="0" w:color="auto"/>
        <w:bottom w:val="none" w:sz="0" w:space="0" w:color="auto"/>
        <w:right w:val="none" w:sz="0" w:space="0" w:color="auto"/>
      </w:divBdr>
    </w:div>
    <w:div w:id="1005014963">
      <w:bodyDiv w:val="1"/>
      <w:marLeft w:val="0"/>
      <w:marRight w:val="0"/>
      <w:marTop w:val="0"/>
      <w:marBottom w:val="0"/>
      <w:divBdr>
        <w:top w:val="none" w:sz="0" w:space="0" w:color="auto"/>
        <w:left w:val="none" w:sz="0" w:space="0" w:color="auto"/>
        <w:bottom w:val="none" w:sz="0" w:space="0" w:color="auto"/>
        <w:right w:val="none" w:sz="0" w:space="0" w:color="auto"/>
      </w:divBdr>
    </w:div>
    <w:div w:id="1013536703">
      <w:bodyDiv w:val="1"/>
      <w:marLeft w:val="0"/>
      <w:marRight w:val="0"/>
      <w:marTop w:val="0"/>
      <w:marBottom w:val="0"/>
      <w:divBdr>
        <w:top w:val="none" w:sz="0" w:space="0" w:color="auto"/>
        <w:left w:val="none" w:sz="0" w:space="0" w:color="auto"/>
        <w:bottom w:val="none" w:sz="0" w:space="0" w:color="auto"/>
        <w:right w:val="none" w:sz="0" w:space="0" w:color="auto"/>
      </w:divBdr>
    </w:div>
    <w:div w:id="1144389685">
      <w:bodyDiv w:val="1"/>
      <w:marLeft w:val="0"/>
      <w:marRight w:val="0"/>
      <w:marTop w:val="0"/>
      <w:marBottom w:val="0"/>
      <w:divBdr>
        <w:top w:val="none" w:sz="0" w:space="0" w:color="auto"/>
        <w:left w:val="none" w:sz="0" w:space="0" w:color="auto"/>
        <w:bottom w:val="none" w:sz="0" w:space="0" w:color="auto"/>
        <w:right w:val="none" w:sz="0" w:space="0" w:color="auto"/>
      </w:divBdr>
    </w:div>
    <w:div w:id="1172570319">
      <w:bodyDiv w:val="1"/>
      <w:marLeft w:val="0"/>
      <w:marRight w:val="0"/>
      <w:marTop w:val="0"/>
      <w:marBottom w:val="0"/>
      <w:divBdr>
        <w:top w:val="none" w:sz="0" w:space="0" w:color="auto"/>
        <w:left w:val="none" w:sz="0" w:space="0" w:color="auto"/>
        <w:bottom w:val="none" w:sz="0" w:space="0" w:color="auto"/>
        <w:right w:val="none" w:sz="0" w:space="0" w:color="auto"/>
      </w:divBdr>
    </w:div>
    <w:div w:id="1200510619">
      <w:bodyDiv w:val="1"/>
      <w:marLeft w:val="0"/>
      <w:marRight w:val="0"/>
      <w:marTop w:val="0"/>
      <w:marBottom w:val="0"/>
      <w:divBdr>
        <w:top w:val="none" w:sz="0" w:space="0" w:color="auto"/>
        <w:left w:val="none" w:sz="0" w:space="0" w:color="auto"/>
        <w:bottom w:val="none" w:sz="0" w:space="0" w:color="auto"/>
        <w:right w:val="none" w:sz="0" w:space="0" w:color="auto"/>
      </w:divBdr>
    </w:div>
    <w:div w:id="1372263032">
      <w:bodyDiv w:val="1"/>
      <w:marLeft w:val="0"/>
      <w:marRight w:val="0"/>
      <w:marTop w:val="0"/>
      <w:marBottom w:val="0"/>
      <w:divBdr>
        <w:top w:val="none" w:sz="0" w:space="0" w:color="auto"/>
        <w:left w:val="none" w:sz="0" w:space="0" w:color="auto"/>
        <w:bottom w:val="none" w:sz="0" w:space="0" w:color="auto"/>
        <w:right w:val="none" w:sz="0" w:space="0" w:color="auto"/>
      </w:divBdr>
    </w:div>
    <w:div w:id="1507355865">
      <w:bodyDiv w:val="1"/>
      <w:marLeft w:val="0"/>
      <w:marRight w:val="0"/>
      <w:marTop w:val="0"/>
      <w:marBottom w:val="0"/>
      <w:divBdr>
        <w:top w:val="none" w:sz="0" w:space="0" w:color="auto"/>
        <w:left w:val="none" w:sz="0" w:space="0" w:color="auto"/>
        <w:bottom w:val="none" w:sz="0" w:space="0" w:color="auto"/>
        <w:right w:val="none" w:sz="0" w:space="0" w:color="auto"/>
      </w:divBdr>
    </w:div>
    <w:div w:id="1678116105">
      <w:bodyDiv w:val="1"/>
      <w:marLeft w:val="0"/>
      <w:marRight w:val="0"/>
      <w:marTop w:val="0"/>
      <w:marBottom w:val="0"/>
      <w:divBdr>
        <w:top w:val="none" w:sz="0" w:space="0" w:color="auto"/>
        <w:left w:val="none" w:sz="0" w:space="0" w:color="auto"/>
        <w:bottom w:val="none" w:sz="0" w:space="0" w:color="auto"/>
        <w:right w:val="none" w:sz="0" w:space="0" w:color="auto"/>
      </w:divBdr>
      <w:divsChild>
        <w:div w:id="1468745218">
          <w:marLeft w:val="0"/>
          <w:marRight w:val="0"/>
          <w:marTop w:val="0"/>
          <w:marBottom w:val="0"/>
          <w:divBdr>
            <w:top w:val="none" w:sz="0" w:space="0" w:color="auto"/>
            <w:left w:val="none" w:sz="0" w:space="0" w:color="auto"/>
            <w:bottom w:val="none" w:sz="0" w:space="0" w:color="auto"/>
            <w:right w:val="none" w:sz="0" w:space="0" w:color="auto"/>
          </w:divBdr>
          <w:divsChild>
            <w:div w:id="3741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4070">
      <w:bodyDiv w:val="1"/>
      <w:marLeft w:val="0"/>
      <w:marRight w:val="0"/>
      <w:marTop w:val="0"/>
      <w:marBottom w:val="0"/>
      <w:divBdr>
        <w:top w:val="none" w:sz="0" w:space="0" w:color="auto"/>
        <w:left w:val="none" w:sz="0" w:space="0" w:color="auto"/>
        <w:bottom w:val="none" w:sz="0" w:space="0" w:color="auto"/>
        <w:right w:val="none" w:sz="0" w:space="0" w:color="auto"/>
      </w:divBdr>
      <w:divsChild>
        <w:div w:id="1959096841">
          <w:marLeft w:val="0"/>
          <w:marRight w:val="0"/>
          <w:marTop w:val="0"/>
          <w:marBottom w:val="0"/>
          <w:divBdr>
            <w:top w:val="none" w:sz="0" w:space="0" w:color="auto"/>
            <w:left w:val="none" w:sz="0" w:space="0" w:color="auto"/>
            <w:bottom w:val="none" w:sz="0" w:space="0" w:color="auto"/>
            <w:right w:val="none" w:sz="0" w:space="0" w:color="auto"/>
          </w:divBdr>
          <w:divsChild>
            <w:div w:id="101234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8668">
      <w:bodyDiv w:val="1"/>
      <w:marLeft w:val="0"/>
      <w:marRight w:val="0"/>
      <w:marTop w:val="0"/>
      <w:marBottom w:val="0"/>
      <w:divBdr>
        <w:top w:val="none" w:sz="0" w:space="0" w:color="auto"/>
        <w:left w:val="none" w:sz="0" w:space="0" w:color="auto"/>
        <w:bottom w:val="none" w:sz="0" w:space="0" w:color="auto"/>
        <w:right w:val="none" w:sz="0" w:space="0" w:color="auto"/>
      </w:divBdr>
    </w:div>
    <w:div w:id="1824850698">
      <w:bodyDiv w:val="1"/>
      <w:marLeft w:val="0"/>
      <w:marRight w:val="0"/>
      <w:marTop w:val="0"/>
      <w:marBottom w:val="0"/>
      <w:divBdr>
        <w:top w:val="none" w:sz="0" w:space="0" w:color="auto"/>
        <w:left w:val="none" w:sz="0" w:space="0" w:color="auto"/>
        <w:bottom w:val="none" w:sz="0" w:space="0" w:color="auto"/>
        <w:right w:val="none" w:sz="0" w:space="0" w:color="auto"/>
      </w:divBdr>
      <w:divsChild>
        <w:div w:id="888808093">
          <w:marLeft w:val="0"/>
          <w:marRight w:val="0"/>
          <w:marTop w:val="0"/>
          <w:marBottom w:val="0"/>
          <w:divBdr>
            <w:top w:val="none" w:sz="0" w:space="0" w:color="auto"/>
            <w:left w:val="none" w:sz="0" w:space="0" w:color="auto"/>
            <w:bottom w:val="none" w:sz="0" w:space="0" w:color="auto"/>
            <w:right w:val="none" w:sz="0" w:space="0" w:color="auto"/>
          </w:divBdr>
          <w:divsChild>
            <w:div w:id="11892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7786">
      <w:bodyDiv w:val="1"/>
      <w:marLeft w:val="0"/>
      <w:marRight w:val="0"/>
      <w:marTop w:val="0"/>
      <w:marBottom w:val="0"/>
      <w:divBdr>
        <w:top w:val="none" w:sz="0" w:space="0" w:color="auto"/>
        <w:left w:val="none" w:sz="0" w:space="0" w:color="auto"/>
        <w:bottom w:val="none" w:sz="0" w:space="0" w:color="auto"/>
        <w:right w:val="none" w:sz="0" w:space="0" w:color="auto"/>
      </w:divBdr>
    </w:div>
    <w:div w:id="1886915257">
      <w:bodyDiv w:val="1"/>
      <w:marLeft w:val="0"/>
      <w:marRight w:val="0"/>
      <w:marTop w:val="0"/>
      <w:marBottom w:val="0"/>
      <w:divBdr>
        <w:top w:val="none" w:sz="0" w:space="0" w:color="auto"/>
        <w:left w:val="none" w:sz="0" w:space="0" w:color="auto"/>
        <w:bottom w:val="none" w:sz="0" w:space="0" w:color="auto"/>
        <w:right w:val="none" w:sz="0" w:space="0" w:color="auto"/>
      </w:divBdr>
      <w:divsChild>
        <w:div w:id="918519002">
          <w:marLeft w:val="0"/>
          <w:marRight w:val="0"/>
          <w:marTop w:val="0"/>
          <w:marBottom w:val="0"/>
          <w:divBdr>
            <w:top w:val="none" w:sz="0" w:space="0" w:color="auto"/>
            <w:left w:val="none" w:sz="0" w:space="0" w:color="auto"/>
            <w:bottom w:val="none" w:sz="0" w:space="0" w:color="auto"/>
            <w:right w:val="none" w:sz="0" w:space="0" w:color="auto"/>
          </w:divBdr>
          <w:divsChild>
            <w:div w:id="145049060">
              <w:marLeft w:val="0"/>
              <w:marRight w:val="0"/>
              <w:marTop w:val="0"/>
              <w:marBottom w:val="0"/>
              <w:divBdr>
                <w:top w:val="none" w:sz="0" w:space="0" w:color="auto"/>
                <w:left w:val="none" w:sz="0" w:space="0" w:color="auto"/>
                <w:bottom w:val="none" w:sz="0" w:space="0" w:color="auto"/>
                <w:right w:val="none" w:sz="0" w:space="0" w:color="auto"/>
              </w:divBdr>
            </w:div>
            <w:div w:id="292952908">
              <w:marLeft w:val="0"/>
              <w:marRight w:val="0"/>
              <w:marTop w:val="0"/>
              <w:marBottom w:val="0"/>
              <w:divBdr>
                <w:top w:val="none" w:sz="0" w:space="0" w:color="auto"/>
                <w:left w:val="none" w:sz="0" w:space="0" w:color="auto"/>
                <w:bottom w:val="none" w:sz="0" w:space="0" w:color="auto"/>
                <w:right w:val="none" w:sz="0" w:space="0" w:color="auto"/>
              </w:divBdr>
            </w:div>
            <w:div w:id="13390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13438">
      <w:bodyDiv w:val="1"/>
      <w:marLeft w:val="0"/>
      <w:marRight w:val="0"/>
      <w:marTop w:val="0"/>
      <w:marBottom w:val="0"/>
      <w:divBdr>
        <w:top w:val="none" w:sz="0" w:space="0" w:color="auto"/>
        <w:left w:val="none" w:sz="0" w:space="0" w:color="auto"/>
        <w:bottom w:val="none" w:sz="0" w:space="0" w:color="auto"/>
        <w:right w:val="none" w:sz="0" w:space="0" w:color="auto"/>
      </w:divBdr>
      <w:divsChild>
        <w:div w:id="2076586651">
          <w:marLeft w:val="0"/>
          <w:marRight w:val="0"/>
          <w:marTop w:val="0"/>
          <w:marBottom w:val="0"/>
          <w:divBdr>
            <w:top w:val="none" w:sz="0" w:space="0" w:color="auto"/>
            <w:left w:val="none" w:sz="0" w:space="0" w:color="auto"/>
            <w:bottom w:val="none" w:sz="0" w:space="0" w:color="auto"/>
            <w:right w:val="none" w:sz="0" w:space="0" w:color="auto"/>
          </w:divBdr>
          <w:divsChild>
            <w:div w:id="159863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4641">
      <w:bodyDiv w:val="1"/>
      <w:marLeft w:val="0"/>
      <w:marRight w:val="0"/>
      <w:marTop w:val="0"/>
      <w:marBottom w:val="0"/>
      <w:divBdr>
        <w:top w:val="none" w:sz="0" w:space="0" w:color="auto"/>
        <w:left w:val="none" w:sz="0" w:space="0" w:color="auto"/>
        <w:bottom w:val="none" w:sz="0" w:space="0" w:color="auto"/>
        <w:right w:val="none" w:sz="0" w:space="0" w:color="auto"/>
      </w:divBdr>
    </w:div>
    <w:div w:id="2045211215">
      <w:bodyDiv w:val="1"/>
      <w:marLeft w:val="0"/>
      <w:marRight w:val="0"/>
      <w:marTop w:val="0"/>
      <w:marBottom w:val="0"/>
      <w:divBdr>
        <w:top w:val="none" w:sz="0" w:space="0" w:color="auto"/>
        <w:left w:val="none" w:sz="0" w:space="0" w:color="auto"/>
        <w:bottom w:val="none" w:sz="0" w:space="0" w:color="auto"/>
        <w:right w:val="none" w:sz="0" w:space="0" w:color="auto"/>
      </w:divBdr>
    </w:div>
    <w:div w:id="2062745638">
      <w:bodyDiv w:val="1"/>
      <w:marLeft w:val="0"/>
      <w:marRight w:val="0"/>
      <w:marTop w:val="0"/>
      <w:marBottom w:val="0"/>
      <w:divBdr>
        <w:top w:val="none" w:sz="0" w:space="0" w:color="auto"/>
        <w:left w:val="none" w:sz="0" w:space="0" w:color="auto"/>
        <w:bottom w:val="none" w:sz="0" w:space="0" w:color="auto"/>
        <w:right w:val="none" w:sz="0" w:space="0" w:color="auto"/>
      </w:divBdr>
    </w:div>
    <w:div w:id="2094665306">
      <w:bodyDiv w:val="1"/>
      <w:marLeft w:val="0"/>
      <w:marRight w:val="0"/>
      <w:marTop w:val="0"/>
      <w:marBottom w:val="0"/>
      <w:divBdr>
        <w:top w:val="none" w:sz="0" w:space="0" w:color="auto"/>
        <w:left w:val="none" w:sz="0" w:space="0" w:color="auto"/>
        <w:bottom w:val="none" w:sz="0" w:space="0" w:color="auto"/>
        <w:right w:val="none" w:sz="0" w:space="0" w:color="auto"/>
      </w:divBdr>
      <w:divsChild>
        <w:div w:id="140539011">
          <w:marLeft w:val="0"/>
          <w:marRight w:val="0"/>
          <w:marTop w:val="0"/>
          <w:marBottom w:val="0"/>
          <w:divBdr>
            <w:top w:val="none" w:sz="0" w:space="0" w:color="auto"/>
            <w:left w:val="none" w:sz="0" w:space="0" w:color="auto"/>
            <w:bottom w:val="none" w:sz="0" w:space="0" w:color="auto"/>
            <w:right w:val="none" w:sz="0" w:space="0" w:color="auto"/>
          </w:divBdr>
          <w:divsChild>
            <w:div w:id="13116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94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5EB5C-91A2-43E4-9D73-93D1517D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4175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Mis à jour le 02/05/2013 par : BEM</vt:lpstr>
    </vt:vector>
  </TitlesOfParts>
  <Company>cg93</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 à jour le 02/05/2013 par : BEM</dc:title>
  <dc:subject/>
  <dc:creator>cgraul</dc:creator>
  <cp:keywords/>
  <cp:lastModifiedBy>Nadjat Benamar</cp:lastModifiedBy>
  <cp:revision>6</cp:revision>
  <cp:lastPrinted>2021-10-06T05:59:00Z</cp:lastPrinted>
  <dcterms:created xsi:type="dcterms:W3CDTF">2026-02-26T08:34:00Z</dcterms:created>
  <dcterms:modified xsi:type="dcterms:W3CDTF">2026-05-26T08:25:00Z</dcterms:modified>
</cp:coreProperties>
</file>