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ook w:val="01E0" w:firstRow="1" w:lastRow="1" w:firstColumn="1" w:lastColumn="1" w:noHBand="0" w:noVBand="0"/>
      </w:tblPr>
      <w:tblGrid>
        <w:gridCol w:w="10188"/>
      </w:tblGrid>
      <w:tr w:rsidR="00021488" w:rsidRPr="00613847" w:rsidTr="00BE25CA">
        <w:tc>
          <w:tcPr>
            <w:tcW w:w="10188" w:type="dxa"/>
            <w:shd w:val="clear" w:color="auto" w:fill="auto"/>
          </w:tcPr>
          <w:p w:rsidR="00021488" w:rsidRPr="00613847" w:rsidRDefault="00C05740" w:rsidP="00B746A6">
            <w:pPr>
              <w:rPr>
                <w:rFonts w:asciiTheme="minorHAnsi" w:hAnsiTheme="minorHAnsi" w:cstheme="minorHAnsi"/>
                <w:sz w:val="22"/>
                <w:szCs w:val="22"/>
              </w:rPr>
            </w:pPr>
            <w:r>
              <w:rPr>
                <w:rFonts w:asciiTheme="minorHAnsi" w:hAnsiTheme="minorHAnsi" w:cstheme="minorHAnsi"/>
                <w:sz w:val="22"/>
                <w:szCs w:val="22"/>
              </w:rPr>
              <w:t xml:space="preserve">Mis à jour le </w:t>
            </w:r>
            <w:r w:rsidR="00B746A6">
              <w:rPr>
                <w:rFonts w:asciiTheme="minorHAnsi" w:hAnsiTheme="minorHAnsi" w:cstheme="minorHAnsi"/>
                <w:sz w:val="22"/>
                <w:szCs w:val="22"/>
              </w:rPr>
              <w:t>14/01</w:t>
            </w:r>
            <w:r>
              <w:rPr>
                <w:rFonts w:asciiTheme="minorHAnsi" w:hAnsiTheme="minorHAnsi" w:cstheme="minorHAnsi"/>
                <w:sz w:val="22"/>
                <w:szCs w:val="22"/>
              </w:rPr>
              <w:t xml:space="preserve">/2021 </w:t>
            </w:r>
            <w:r w:rsidR="00021488" w:rsidRPr="00613847">
              <w:rPr>
                <w:rFonts w:asciiTheme="minorHAnsi" w:hAnsiTheme="minorHAnsi" w:cstheme="minorHAnsi"/>
                <w:sz w:val="22"/>
                <w:szCs w:val="22"/>
              </w:rPr>
              <w:t xml:space="preserve">par : </w:t>
            </w:r>
            <w:r w:rsidR="00021488">
              <w:rPr>
                <w:rFonts w:asciiTheme="minorHAnsi" w:hAnsiTheme="minorHAnsi" w:cstheme="minorHAnsi"/>
                <w:sz w:val="22"/>
                <w:szCs w:val="22"/>
              </w:rPr>
              <w:t>A. BOVERO</w:t>
            </w:r>
            <w:r w:rsidR="00021488" w:rsidRPr="00613847">
              <w:rPr>
                <w:rFonts w:asciiTheme="minorHAnsi" w:hAnsiTheme="minorHAnsi" w:cstheme="minorHAnsi"/>
                <w:sz w:val="22"/>
                <w:szCs w:val="22"/>
              </w:rPr>
              <w:t xml:space="preserve"> DEA0404S</w:t>
            </w:r>
            <w:r w:rsidR="00021488">
              <w:rPr>
                <w:rFonts w:asciiTheme="minorHAnsi" w:hAnsiTheme="minorHAnsi" w:cstheme="minorHAnsi"/>
                <w:sz w:val="22"/>
                <w:szCs w:val="22"/>
              </w:rPr>
              <w:t>07</w:t>
            </w:r>
          </w:p>
        </w:tc>
      </w:tr>
      <w:tr w:rsidR="001E2A21" w:rsidRPr="009E7F02" w:rsidTr="009E7F02">
        <w:tc>
          <w:tcPr>
            <w:tcW w:w="10188" w:type="dxa"/>
            <w:shd w:val="clear" w:color="auto" w:fill="auto"/>
          </w:tcPr>
          <w:p w:rsidR="001E2A21" w:rsidRPr="009E7F02" w:rsidRDefault="001E2A21" w:rsidP="009E7F02">
            <w:pPr>
              <w:jc w:val="center"/>
              <w:rPr>
                <w:rFonts w:ascii="Calibri" w:hAnsi="Calibri" w:cs="Calibri"/>
                <w:sz w:val="22"/>
                <w:szCs w:val="22"/>
              </w:rPr>
            </w:pPr>
          </w:p>
          <w:p w:rsidR="001E2A21" w:rsidRPr="009E7F02" w:rsidRDefault="00BC1538" w:rsidP="009E7F02">
            <w:pPr>
              <w:jc w:val="center"/>
              <w:rPr>
                <w:rFonts w:ascii="Calibri" w:hAnsi="Calibri" w:cs="Calibri"/>
                <w:sz w:val="32"/>
                <w:szCs w:val="32"/>
              </w:rPr>
            </w:pPr>
            <w:r w:rsidRPr="009E7F02">
              <w:rPr>
                <w:rFonts w:ascii="Calibri" w:hAnsi="Calibri" w:cs="Calibri"/>
                <w:noProof/>
                <w:sz w:val="32"/>
                <w:szCs w:val="32"/>
              </w:rPr>
              <w:t>Chef</w:t>
            </w:r>
            <w:r w:rsidR="00112532" w:rsidRPr="009E7F02">
              <w:rPr>
                <w:rFonts w:ascii="Calibri" w:hAnsi="Calibri" w:cs="Calibri"/>
                <w:noProof/>
                <w:sz w:val="32"/>
                <w:szCs w:val="32"/>
              </w:rPr>
              <w:t>.fe</w:t>
            </w:r>
            <w:r w:rsidRPr="009E7F02">
              <w:rPr>
                <w:rFonts w:ascii="Calibri" w:hAnsi="Calibri" w:cs="Calibri"/>
                <w:noProof/>
                <w:sz w:val="32"/>
                <w:szCs w:val="32"/>
              </w:rPr>
              <w:t xml:space="preserve"> d équipe </w:t>
            </w:r>
            <w:r w:rsidR="00021488">
              <w:rPr>
                <w:rFonts w:ascii="Calibri" w:hAnsi="Calibri" w:cs="Calibri"/>
                <w:noProof/>
                <w:sz w:val="32"/>
                <w:szCs w:val="32"/>
              </w:rPr>
              <w:t>électromécaniciens</w:t>
            </w:r>
          </w:p>
          <w:p w:rsidR="00BC1538" w:rsidRPr="009E7F02" w:rsidRDefault="00BC1538" w:rsidP="009E7F02">
            <w:pPr>
              <w:jc w:val="center"/>
              <w:rPr>
                <w:rFonts w:ascii="Calibri" w:hAnsi="Calibri" w:cs="Calibri"/>
                <w:sz w:val="22"/>
                <w:szCs w:val="22"/>
              </w:rPr>
            </w:pPr>
          </w:p>
          <w:p w:rsidR="001E2A21" w:rsidRPr="009E7F02" w:rsidRDefault="00BC1538" w:rsidP="003A4552">
            <w:pPr>
              <w:jc w:val="center"/>
              <w:rPr>
                <w:rFonts w:ascii="Calibri" w:hAnsi="Calibri" w:cs="Calibri"/>
                <w:sz w:val="22"/>
                <w:szCs w:val="22"/>
              </w:rPr>
            </w:pPr>
            <w:r w:rsidRPr="009E7F02">
              <w:rPr>
                <w:rFonts w:ascii="Calibri" w:hAnsi="Calibri" w:cs="Calibri"/>
                <w:sz w:val="22"/>
                <w:szCs w:val="22"/>
              </w:rPr>
              <w:t xml:space="preserve">Poste </w:t>
            </w:r>
            <w:r w:rsidR="00A42F43">
              <w:rPr>
                <w:rFonts w:ascii="Calibri" w:hAnsi="Calibri" w:cs="Calibri"/>
                <w:sz w:val="22"/>
                <w:szCs w:val="22"/>
              </w:rPr>
              <w:t xml:space="preserve">occupé par : </w:t>
            </w:r>
          </w:p>
        </w:tc>
      </w:tr>
    </w:tbl>
    <w:p w:rsidR="001E2A21" w:rsidRPr="009E7F02" w:rsidRDefault="001E2A21" w:rsidP="001E2A21">
      <w:pPr>
        <w:rPr>
          <w:rFonts w:ascii="Calibri" w:hAnsi="Calibri" w:cs="Calibri"/>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
        <w:gridCol w:w="8100"/>
      </w:tblGrid>
      <w:tr w:rsidR="001E2A21" w:rsidRPr="009E7F02" w:rsidTr="009E7F02">
        <w:trPr>
          <w:trHeight w:val="689"/>
        </w:trPr>
        <w:tc>
          <w:tcPr>
            <w:tcW w:w="10188" w:type="dxa"/>
            <w:gridSpan w:val="3"/>
            <w:tcBorders>
              <w:bottom w:val="single" w:sz="4" w:space="0" w:color="auto"/>
            </w:tcBorders>
            <w:shd w:val="clear" w:color="auto" w:fill="auto"/>
            <w:vAlign w:val="center"/>
          </w:tcPr>
          <w:p w:rsidR="001E2A21" w:rsidRPr="009E7F02" w:rsidRDefault="001E2A21" w:rsidP="009E7F02">
            <w:pPr>
              <w:shd w:val="clear" w:color="auto" w:fill="FFFFFF"/>
              <w:spacing w:before="120"/>
              <w:rPr>
                <w:rFonts w:ascii="Calibri" w:hAnsi="Calibri" w:cs="Calibri"/>
                <w:b/>
                <w:sz w:val="22"/>
                <w:szCs w:val="22"/>
              </w:rPr>
            </w:pPr>
            <w:r w:rsidRPr="009E7F02">
              <w:rPr>
                <w:rFonts w:ascii="Calibri" w:hAnsi="Calibri" w:cs="Calibri"/>
                <w:sz w:val="22"/>
                <w:szCs w:val="22"/>
              </w:rPr>
              <w:t xml:space="preserve">Poste </w:t>
            </w:r>
            <w:proofErr w:type="spellStart"/>
            <w:r w:rsidRPr="009E7F02">
              <w:rPr>
                <w:rFonts w:ascii="Calibri" w:hAnsi="Calibri" w:cs="Calibri"/>
                <w:sz w:val="22"/>
                <w:szCs w:val="22"/>
              </w:rPr>
              <w:t>n°</w:t>
            </w:r>
            <w:r w:rsidR="003062C6" w:rsidRPr="009E7F02">
              <w:rPr>
                <w:rFonts w:ascii="Calibri" w:hAnsi="Calibri" w:cs="Calibri"/>
                <w:noProof/>
                <w:sz w:val="22"/>
                <w:szCs w:val="22"/>
              </w:rPr>
              <w:t>XXXXX</w:t>
            </w:r>
            <w:proofErr w:type="spellEnd"/>
            <w:r w:rsidRPr="009E7F02">
              <w:rPr>
                <w:rFonts w:ascii="Calibri" w:hAnsi="Calibri" w:cs="Calibri"/>
                <w:sz w:val="22"/>
                <w:szCs w:val="22"/>
              </w:rPr>
              <w:t xml:space="preserve"> – </w:t>
            </w:r>
            <w:r w:rsidRPr="009E7F02">
              <w:rPr>
                <w:rFonts w:ascii="Calibri" w:hAnsi="Calibri" w:cs="Calibri"/>
                <w:noProof/>
                <w:sz w:val="22"/>
                <w:szCs w:val="22"/>
              </w:rPr>
              <w:t>Pôle aménagement et développement durables</w:t>
            </w:r>
            <w:r w:rsidRPr="009E7F02">
              <w:rPr>
                <w:rFonts w:ascii="Calibri" w:hAnsi="Calibri" w:cs="Calibri"/>
                <w:sz w:val="22"/>
                <w:szCs w:val="22"/>
              </w:rPr>
              <w:t xml:space="preserve"> - </w:t>
            </w:r>
            <w:r w:rsidRPr="009E7F02">
              <w:rPr>
                <w:rFonts w:ascii="Calibri" w:hAnsi="Calibri" w:cs="Calibri"/>
                <w:noProof/>
                <w:sz w:val="22"/>
                <w:szCs w:val="22"/>
              </w:rPr>
              <w:t>Direction de l'eau et de l'assainissement</w:t>
            </w:r>
            <w:r w:rsidRPr="009E7F02">
              <w:rPr>
                <w:rFonts w:ascii="Calibri" w:hAnsi="Calibri" w:cs="Calibri"/>
                <w:sz w:val="22"/>
                <w:szCs w:val="22"/>
              </w:rPr>
              <w:t xml:space="preserve"> - </w:t>
            </w:r>
            <w:r w:rsidRPr="009E7F02">
              <w:rPr>
                <w:rFonts w:ascii="Calibri" w:hAnsi="Calibri" w:cs="Calibri"/>
                <w:noProof/>
                <w:sz w:val="22"/>
                <w:szCs w:val="22"/>
              </w:rPr>
              <w:t xml:space="preserve">Service </w:t>
            </w:r>
            <w:r w:rsidR="009E7F02" w:rsidRPr="009E7F02">
              <w:rPr>
                <w:rFonts w:ascii="Calibri" w:hAnsi="Calibri" w:cs="Calibri"/>
                <w:noProof/>
                <w:sz w:val="22"/>
                <w:szCs w:val="22"/>
              </w:rPr>
              <w:t xml:space="preserve">gestion </w:t>
            </w:r>
            <w:r w:rsidRPr="009E7F02">
              <w:rPr>
                <w:rFonts w:ascii="Calibri" w:hAnsi="Calibri" w:cs="Calibri"/>
                <w:noProof/>
                <w:sz w:val="22"/>
                <w:szCs w:val="22"/>
              </w:rPr>
              <w:t>de</w:t>
            </w:r>
            <w:r w:rsidR="00BC1538" w:rsidRPr="009E7F02">
              <w:rPr>
                <w:rFonts w:ascii="Calibri" w:hAnsi="Calibri" w:cs="Calibri"/>
                <w:noProof/>
                <w:sz w:val="22"/>
                <w:szCs w:val="22"/>
              </w:rPr>
              <w:t>s effluents</w:t>
            </w:r>
          </w:p>
        </w:tc>
      </w:tr>
      <w:tr w:rsidR="001E2A21" w:rsidRPr="009E7F02" w:rsidTr="009E7F02">
        <w:tc>
          <w:tcPr>
            <w:tcW w:w="2088" w:type="dxa"/>
            <w:gridSpan w:val="2"/>
            <w:tcBorders>
              <w:top w:val="single" w:sz="4" w:space="0" w:color="auto"/>
            </w:tcBorders>
            <w:shd w:val="clear" w:color="auto" w:fill="auto"/>
            <w:vAlign w:val="center"/>
          </w:tcPr>
          <w:p w:rsidR="001E2A21" w:rsidRPr="009E7F02" w:rsidRDefault="001E2A21" w:rsidP="009E7F02">
            <w:pPr>
              <w:shd w:val="clear" w:color="auto" w:fill="FFFFFF"/>
              <w:spacing w:before="120"/>
              <w:jc w:val="center"/>
              <w:rPr>
                <w:rFonts w:ascii="Calibri" w:hAnsi="Calibri" w:cs="Calibri"/>
                <w:sz w:val="22"/>
                <w:szCs w:val="22"/>
              </w:rPr>
            </w:pPr>
            <w:r w:rsidRPr="009E7F02">
              <w:rPr>
                <w:rFonts w:ascii="Calibri" w:hAnsi="Calibri" w:cs="Calibri"/>
                <w:b/>
                <w:sz w:val="22"/>
                <w:szCs w:val="22"/>
              </w:rPr>
              <w:t>Classification</w:t>
            </w:r>
          </w:p>
        </w:tc>
        <w:tc>
          <w:tcPr>
            <w:tcW w:w="8100" w:type="dxa"/>
            <w:tcBorders>
              <w:top w:val="single" w:sz="4" w:space="0" w:color="auto"/>
            </w:tcBorders>
            <w:shd w:val="clear" w:color="auto" w:fill="auto"/>
            <w:vAlign w:val="center"/>
          </w:tcPr>
          <w:p w:rsidR="001E2A21" w:rsidRPr="009E7F02" w:rsidRDefault="001E2A21" w:rsidP="009E7F02">
            <w:pPr>
              <w:spacing w:before="120"/>
              <w:rPr>
                <w:rFonts w:ascii="Calibri" w:hAnsi="Calibri" w:cs="Calibri"/>
                <w:b/>
                <w:sz w:val="22"/>
                <w:szCs w:val="22"/>
              </w:rPr>
            </w:pPr>
            <w:r w:rsidRPr="009E7F02">
              <w:rPr>
                <w:rFonts w:ascii="Calibri" w:hAnsi="Calibri" w:cs="Calibri"/>
                <w:sz w:val="22"/>
                <w:szCs w:val="22"/>
              </w:rPr>
              <w:t xml:space="preserve">Métier de rattachement : </w:t>
            </w:r>
            <w:r w:rsidRPr="009E7F02">
              <w:rPr>
                <w:rFonts w:ascii="Calibri" w:hAnsi="Calibri" w:cs="Calibri"/>
                <w:i/>
                <w:sz w:val="22"/>
                <w:szCs w:val="22"/>
              </w:rPr>
              <w:t>sans objet pour le moment</w:t>
            </w:r>
          </w:p>
          <w:p w:rsidR="001E2A21" w:rsidRPr="009E7F02" w:rsidRDefault="001E2A21" w:rsidP="001E2A21">
            <w:pPr>
              <w:rPr>
                <w:rFonts w:ascii="Calibri" w:hAnsi="Calibri" w:cs="Calibri"/>
                <w:sz w:val="22"/>
                <w:szCs w:val="22"/>
              </w:rPr>
            </w:pPr>
            <w:r w:rsidRPr="009E7F02">
              <w:rPr>
                <w:rFonts w:ascii="Calibri" w:hAnsi="Calibri" w:cs="Calibri"/>
                <w:sz w:val="22"/>
                <w:szCs w:val="22"/>
              </w:rPr>
              <w:t xml:space="preserve">Poste de rattachement : </w:t>
            </w:r>
            <w:r w:rsidRPr="009E7F02">
              <w:rPr>
                <w:rFonts w:ascii="Calibri" w:hAnsi="Calibri" w:cs="Calibri"/>
                <w:i/>
                <w:sz w:val="22"/>
                <w:szCs w:val="22"/>
              </w:rPr>
              <w:t>sans objet pour le moment</w:t>
            </w:r>
          </w:p>
          <w:p w:rsidR="001E2A21" w:rsidRPr="009E7F02" w:rsidRDefault="001E2A21" w:rsidP="001E2A21">
            <w:pPr>
              <w:rPr>
                <w:rFonts w:ascii="Calibri" w:hAnsi="Calibri" w:cs="Calibri"/>
                <w:sz w:val="22"/>
                <w:szCs w:val="22"/>
              </w:rPr>
            </w:pPr>
          </w:p>
          <w:p w:rsidR="001E2A21" w:rsidRPr="009E7F02" w:rsidRDefault="001E2A21" w:rsidP="001E2A21">
            <w:pPr>
              <w:rPr>
                <w:rFonts w:ascii="Calibri" w:hAnsi="Calibri" w:cs="Calibri"/>
                <w:sz w:val="22"/>
                <w:szCs w:val="22"/>
              </w:rPr>
            </w:pPr>
            <w:r w:rsidRPr="009E7F02">
              <w:rPr>
                <w:rFonts w:ascii="Calibri" w:hAnsi="Calibri" w:cs="Calibri"/>
                <w:sz w:val="22"/>
                <w:szCs w:val="22"/>
              </w:rPr>
              <w:t xml:space="preserve">Filière </w:t>
            </w:r>
            <w:r w:rsidRPr="009E7F02">
              <w:rPr>
                <w:rFonts w:ascii="Calibri" w:hAnsi="Calibri" w:cs="Calibri"/>
                <w:noProof/>
                <w:sz w:val="22"/>
                <w:szCs w:val="22"/>
              </w:rPr>
              <w:t>technique</w:t>
            </w:r>
          </w:p>
          <w:p w:rsidR="001E2A21" w:rsidRPr="009E7F02" w:rsidRDefault="001E2A21" w:rsidP="001E2A21">
            <w:pPr>
              <w:rPr>
                <w:rFonts w:ascii="Calibri" w:hAnsi="Calibri" w:cs="Calibri"/>
                <w:sz w:val="22"/>
                <w:szCs w:val="22"/>
              </w:rPr>
            </w:pPr>
            <w:r w:rsidRPr="009E7F02">
              <w:rPr>
                <w:rFonts w:ascii="Calibri" w:hAnsi="Calibri" w:cs="Calibri"/>
                <w:sz w:val="22"/>
                <w:szCs w:val="22"/>
              </w:rPr>
              <w:t xml:space="preserve">Poste de catégorie </w:t>
            </w:r>
            <w:r w:rsidRPr="009E7F02">
              <w:rPr>
                <w:rFonts w:ascii="Calibri" w:hAnsi="Calibri" w:cs="Calibri"/>
                <w:noProof/>
                <w:sz w:val="22"/>
                <w:szCs w:val="22"/>
              </w:rPr>
              <w:t>C</w:t>
            </w:r>
            <w:r w:rsidRPr="009E7F02">
              <w:rPr>
                <w:rFonts w:ascii="Calibri" w:hAnsi="Calibri" w:cs="Calibri"/>
                <w:sz w:val="22"/>
                <w:szCs w:val="22"/>
              </w:rPr>
              <w:t xml:space="preserve"> relevant du cadre d’emplois des </w:t>
            </w:r>
            <w:r w:rsidRPr="009E7F02">
              <w:rPr>
                <w:rFonts w:ascii="Calibri" w:hAnsi="Calibri" w:cs="Calibri"/>
                <w:noProof/>
                <w:sz w:val="22"/>
                <w:szCs w:val="22"/>
              </w:rPr>
              <w:t>agents de maîtrise territoriaux</w:t>
            </w:r>
          </w:p>
          <w:p w:rsidR="001E2A21" w:rsidRPr="009E7F02" w:rsidRDefault="001E2A21" w:rsidP="001E2A21">
            <w:pPr>
              <w:rPr>
                <w:rFonts w:ascii="Calibri" w:hAnsi="Calibri" w:cs="Calibri"/>
                <w:sz w:val="22"/>
                <w:szCs w:val="22"/>
              </w:rPr>
            </w:pPr>
          </w:p>
          <w:p w:rsidR="001E2A21" w:rsidRPr="009E7F02" w:rsidRDefault="001E2A21" w:rsidP="001E2A21">
            <w:pPr>
              <w:rPr>
                <w:rFonts w:ascii="Calibri" w:hAnsi="Calibri" w:cs="Calibri"/>
                <w:sz w:val="22"/>
                <w:szCs w:val="22"/>
              </w:rPr>
            </w:pPr>
            <w:r w:rsidRPr="009E7F02">
              <w:rPr>
                <w:rFonts w:ascii="Calibri" w:hAnsi="Calibri" w:cs="Calibri"/>
                <w:sz w:val="22"/>
                <w:szCs w:val="22"/>
              </w:rPr>
              <w:t xml:space="preserve">Lieu d’affectation : </w:t>
            </w:r>
            <w:r w:rsidR="003A4552">
              <w:rPr>
                <w:rFonts w:ascii="Calibri" w:hAnsi="Calibri" w:cs="Calibri"/>
                <w:noProof/>
                <w:sz w:val="22"/>
                <w:szCs w:val="22"/>
              </w:rPr>
              <w:t>Rosny sous bois</w:t>
            </w:r>
          </w:p>
          <w:p w:rsidR="001E2A21" w:rsidRPr="009E7F02" w:rsidRDefault="001E2A21" w:rsidP="001E2A21">
            <w:pPr>
              <w:rPr>
                <w:rFonts w:ascii="Calibri" w:hAnsi="Calibri" w:cs="Calibri"/>
                <w:sz w:val="22"/>
                <w:szCs w:val="22"/>
              </w:rPr>
            </w:pPr>
          </w:p>
          <w:p w:rsidR="001E2A21" w:rsidRPr="009E7F02" w:rsidRDefault="001E2A21" w:rsidP="001E2A21">
            <w:pPr>
              <w:rPr>
                <w:rFonts w:ascii="Calibri" w:hAnsi="Calibri" w:cs="Calibri"/>
                <w:sz w:val="22"/>
                <w:szCs w:val="22"/>
              </w:rPr>
            </w:pPr>
            <w:r w:rsidRPr="009E7F02">
              <w:rPr>
                <w:rFonts w:ascii="Calibri" w:hAnsi="Calibri" w:cs="Calibri"/>
                <w:sz w:val="22"/>
                <w:szCs w:val="22"/>
              </w:rPr>
              <w:t xml:space="preserve">Fonction d’encadrement : </w:t>
            </w:r>
            <w:r w:rsidRPr="009E7F02">
              <w:rPr>
                <w:rFonts w:ascii="Calibri" w:hAnsi="Calibri" w:cs="Calibri"/>
                <w:noProof/>
                <w:sz w:val="22"/>
                <w:szCs w:val="22"/>
              </w:rPr>
              <w:t>OUI</w:t>
            </w:r>
          </w:p>
          <w:p w:rsidR="001E2A21" w:rsidRPr="009E7F02" w:rsidRDefault="001E2A21" w:rsidP="001E2A21">
            <w:pPr>
              <w:rPr>
                <w:rFonts w:ascii="Calibri" w:hAnsi="Calibri" w:cs="Calibri"/>
                <w:sz w:val="22"/>
                <w:szCs w:val="22"/>
              </w:rPr>
            </w:pPr>
          </w:p>
          <w:p w:rsidR="001E2A21" w:rsidRPr="009E7F02" w:rsidRDefault="001E2A21" w:rsidP="001E2A21">
            <w:pPr>
              <w:rPr>
                <w:rFonts w:ascii="Calibri" w:hAnsi="Calibri" w:cs="Calibri"/>
                <w:sz w:val="22"/>
                <w:szCs w:val="22"/>
              </w:rPr>
            </w:pPr>
            <w:r w:rsidRPr="009E7F02">
              <w:rPr>
                <w:rFonts w:ascii="Calibri" w:hAnsi="Calibri" w:cs="Calibri"/>
                <w:sz w:val="22"/>
                <w:szCs w:val="22"/>
              </w:rPr>
              <w:t xml:space="preserve">Prime + NBI : </w:t>
            </w:r>
            <w:r w:rsidRPr="009E7F02">
              <w:rPr>
                <w:rFonts w:ascii="Calibri" w:hAnsi="Calibri" w:cs="Calibri"/>
                <w:noProof/>
                <w:sz w:val="22"/>
                <w:szCs w:val="22"/>
              </w:rPr>
              <w:t>Chef d'équipe</w:t>
            </w:r>
            <w:r w:rsidRPr="009E7F02">
              <w:rPr>
                <w:rFonts w:ascii="Calibri" w:hAnsi="Calibri" w:cs="Calibri"/>
                <w:sz w:val="22"/>
                <w:szCs w:val="22"/>
              </w:rPr>
              <w:t xml:space="preserve"> / </w:t>
            </w:r>
            <w:r w:rsidRPr="009E7F02">
              <w:rPr>
                <w:rFonts w:ascii="Calibri" w:hAnsi="Calibri" w:cs="Calibri"/>
                <w:noProof/>
                <w:sz w:val="22"/>
                <w:szCs w:val="22"/>
              </w:rPr>
              <w:t>NBI encadrement</w:t>
            </w:r>
            <w:r w:rsidRPr="009E7F02">
              <w:rPr>
                <w:rFonts w:ascii="Calibri" w:hAnsi="Calibri" w:cs="Calibri"/>
                <w:sz w:val="22"/>
                <w:szCs w:val="22"/>
              </w:rPr>
              <w:t xml:space="preserve"> </w:t>
            </w:r>
          </w:p>
          <w:p w:rsidR="001E2A21" w:rsidRPr="009E7F02" w:rsidRDefault="001E2A21" w:rsidP="009E7F02">
            <w:pPr>
              <w:spacing w:after="120"/>
              <w:rPr>
                <w:rFonts w:ascii="Calibri" w:hAnsi="Calibri" w:cs="Calibri"/>
                <w:sz w:val="22"/>
                <w:szCs w:val="22"/>
              </w:rPr>
            </w:pPr>
            <w:r w:rsidRPr="009E7F02">
              <w:rPr>
                <w:rFonts w:ascii="Calibri" w:hAnsi="Calibri" w:cs="Calibri"/>
                <w:sz w:val="22"/>
                <w:szCs w:val="22"/>
              </w:rPr>
              <w:t>Quotité de travail : 100 %</w:t>
            </w:r>
          </w:p>
        </w:tc>
      </w:tr>
      <w:tr w:rsidR="001E2A21" w:rsidRPr="009E7F02" w:rsidTr="009E7F02">
        <w:trPr>
          <w:trHeight w:val="1909"/>
        </w:trPr>
        <w:tc>
          <w:tcPr>
            <w:tcW w:w="2088" w:type="dxa"/>
            <w:gridSpan w:val="2"/>
            <w:tcBorders>
              <w:bottom w:val="single" w:sz="4" w:space="0" w:color="auto"/>
            </w:tcBorders>
            <w:shd w:val="clear" w:color="auto" w:fill="auto"/>
            <w:vAlign w:val="center"/>
          </w:tcPr>
          <w:p w:rsidR="001E2A21" w:rsidRPr="009E7F02" w:rsidRDefault="001E2A21" w:rsidP="009E7F02">
            <w:pPr>
              <w:shd w:val="clear" w:color="auto" w:fill="FFFFFF"/>
              <w:spacing w:before="120"/>
              <w:jc w:val="center"/>
              <w:rPr>
                <w:rFonts w:ascii="Calibri" w:hAnsi="Calibri" w:cs="Calibri"/>
                <w:b/>
                <w:sz w:val="22"/>
                <w:szCs w:val="22"/>
              </w:rPr>
            </w:pPr>
            <w:r w:rsidRPr="009E7F02">
              <w:rPr>
                <w:rFonts w:ascii="Calibri" w:hAnsi="Calibri" w:cs="Calibri"/>
                <w:b/>
                <w:sz w:val="22"/>
                <w:szCs w:val="22"/>
              </w:rPr>
              <w:t>Environnement du poste de travail</w:t>
            </w:r>
          </w:p>
        </w:tc>
        <w:tc>
          <w:tcPr>
            <w:tcW w:w="8100" w:type="dxa"/>
            <w:tcBorders>
              <w:bottom w:val="single" w:sz="4" w:space="0" w:color="auto"/>
            </w:tcBorders>
            <w:shd w:val="clear" w:color="auto" w:fill="auto"/>
            <w:vAlign w:val="center"/>
          </w:tcPr>
          <w:p w:rsidR="001E2A21" w:rsidRPr="009E7F02" w:rsidRDefault="001E2A21" w:rsidP="009E7F02">
            <w:pPr>
              <w:spacing w:before="120"/>
              <w:rPr>
                <w:rFonts w:ascii="Calibri" w:hAnsi="Calibri" w:cs="Calibri"/>
                <w:sz w:val="22"/>
                <w:szCs w:val="22"/>
              </w:rPr>
            </w:pPr>
            <w:r w:rsidRPr="009E7F02">
              <w:rPr>
                <w:rFonts w:ascii="Calibri" w:hAnsi="Calibri" w:cs="Calibri"/>
                <w:sz w:val="22"/>
                <w:szCs w:val="22"/>
              </w:rPr>
              <w:t xml:space="preserve">Direction : </w:t>
            </w:r>
            <w:r w:rsidRPr="009E7F02">
              <w:rPr>
                <w:rFonts w:ascii="Calibri" w:hAnsi="Calibri" w:cs="Calibri"/>
                <w:noProof/>
                <w:sz w:val="22"/>
                <w:szCs w:val="22"/>
              </w:rPr>
              <w:t>Direction de l'eau et de l'assainissement</w:t>
            </w:r>
          </w:p>
          <w:p w:rsidR="001E2A21" w:rsidRPr="009E7F02" w:rsidRDefault="001E2A21" w:rsidP="001E2A21">
            <w:pPr>
              <w:rPr>
                <w:rFonts w:ascii="Calibri" w:hAnsi="Calibri" w:cs="Calibri"/>
                <w:sz w:val="22"/>
                <w:szCs w:val="22"/>
              </w:rPr>
            </w:pPr>
            <w:r w:rsidRPr="009E7F02">
              <w:rPr>
                <w:rFonts w:ascii="Calibri" w:hAnsi="Calibri" w:cs="Calibri"/>
                <w:sz w:val="22"/>
                <w:szCs w:val="22"/>
              </w:rPr>
              <w:t xml:space="preserve">Service : </w:t>
            </w:r>
            <w:r w:rsidRPr="009E7F02">
              <w:rPr>
                <w:rFonts w:ascii="Calibri" w:hAnsi="Calibri" w:cs="Calibri"/>
                <w:noProof/>
                <w:sz w:val="22"/>
                <w:szCs w:val="22"/>
              </w:rPr>
              <w:t xml:space="preserve">Service de la gestion des </w:t>
            </w:r>
            <w:r w:rsidR="009E7F02" w:rsidRPr="009E7F02">
              <w:rPr>
                <w:rFonts w:ascii="Calibri" w:hAnsi="Calibri" w:cs="Calibri"/>
                <w:noProof/>
                <w:sz w:val="22"/>
                <w:szCs w:val="22"/>
              </w:rPr>
              <w:t>effluents</w:t>
            </w:r>
          </w:p>
          <w:p w:rsidR="001E2A21" w:rsidRPr="009E7F02" w:rsidRDefault="001E2A21" w:rsidP="001E2A21">
            <w:pPr>
              <w:rPr>
                <w:rFonts w:ascii="Calibri" w:hAnsi="Calibri" w:cs="Calibri"/>
                <w:sz w:val="22"/>
                <w:szCs w:val="22"/>
              </w:rPr>
            </w:pPr>
            <w:r w:rsidRPr="009E7F02">
              <w:rPr>
                <w:rFonts w:ascii="Calibri" w:hAnsi="Calibri" w:cs="Calibri"/>
                <w:sz w:val="22"/>
                <w:szCs w:val="22"/>
              </w:rPr>
              <w:t xml:space="preserve">Bureau : </w:t>
            </w:r>
            <w:r w:rsidR="00BC1538" w:rsidRPr="009E7F02">
              <w:rPr>
                <w:rFonts w:ascii="Calibri" w:hAnsi="Calibri" w:cs="Calibri"/>
                <w:noProof/>
                <w:sz w:val="22"/>
                <w:szCs w:val="22"/>
              </w:rPr>
              <w:t xml:space="preserve">Bureau </w:t>
            </w:r>
            <w:r w:rsidR="009E7F02" w:rsidRPr="009E7F02">
              <w:rPr>
                <w:rFonts w:ascii="Calibri" w:hAnsi="Calibri" w:cs="Calibri"/>
                <w:noProof/>
                <w:sz w:val="22"/>
                <w:szCs w:val="22"/>
              </w:rPr>
              <w:t>exploitation des equipements électromécaniques</w:t>
            </w:r>
          </w:p>
          <w:p w:rsidR="001E2A21" w:rsidRPr="009E7F02" w:rsidRDefault="001A69CC" w:rsidP="001E2A21">
            <w:pPr>
              <w:rPr>
                <w:rFonts w:ascii="Calibri" w:hAnsi="Calibri" w:cs="Calibri"/>
                <w:sz w:val="22"/>
                <w:szCs w:val="22"/>
              </w:rPr>
            </w:pPr>
            <w:r>
              <w:rPr>
                <w:rFonts w:ascii="Calibri" w:hAnsi="Calibri" w:cs="Calibri"/>
                <w:sz w:val="22"/>
                <w:szCs w:val="22"/>
              </w:rPr>
              <w:t xml:space="preserve">Cellule/Pôle/Secteur : </w:t>
            </w:r>
            <w:r w:rsidR="001E2A21" w:rsidRPr="009E7F02">
              <w:rPr>
                <w:rFonts w:ascii="Calibri" w:hAnsi="Calibri" w:cs="Calibri"/>
                <w:noProof/>
                <w:sz w:val="22"/>
                <w:szCs w:val="22"/>
              </w:rPr>
              <w:t xml:space="preserve">Equipe </w:t>
            </w:r>
            <w:r w:rsidR="003A4552">
              <w:rPr>
                <w:rFonts w:ascii="Calibri" w:hAnsi="Calibri" w:cs="Calibri"/>
                <w:noProof/>
                <w:sz w:val="22"/>
                <w:szCs w:val="22"/>
              </w:rPr>
              <w:t>électromécaniciens Sud2</w:t>
            </w:r>
          </w:p>
          <w:p w:rsidR="001E2A21" w:rsidRPr="009E7F02" w:rsidRDefault="001E2A21" w:rsidP="009E7F02">
            <w:pPr>
              <w:spacing w:after="120"/>
              <w:rPr>
                <w:rFonts w:ascii="Calibri" w:hAnsi="Calibri" w:cs="Calibri"/>
                <w:sz w:val="22"/>
                <w:szCs w:val="22"/>
              </w:rPr>
            </w:pPr>
          </w:p>
          <w:p w:rsidR="001E2A21" w:rsidRPr="009E7F02" w:rsidRDefault="001E2A21" w:rsidP="00C05740">
            <w:pPr>
              <w:spacing w:after="120"/>
              <w:rPr>
                <w:rFonts w:ascii="Calibri" w:hAnsi="Calibri" w:cs="Calibri"/>
                <w:sz w:val="22"/>
                <w:szCs w:val="22"/>
              </w:rPr>
            </w:pPr>
            <w:r w:rsidRPr="009E7F02">
              <w:rPr>
                <w:rFonts w:ascii="Calibri" w:hAnsi="Calibri" w:cs="Calibri"/>
                <w:sz w:val="22"/>
                <w:szCs w:val="22"/>
              </w:rPr>
              <w:t xml:space="preserve">Composition de l’équipe : </w:t>
            </w:r>
            <w:r w:rsidR="00DD56FE">
              <w:rPr>
                <w:rFonts w:ascii="Calibri" w:hAnsi="Calibri" w:cs="Calibri"/>
                <w:sz w:val="22"/>
                <w:szCs w:val="22"/>
              </w:rPr>
              <w:t>3A  3B  18C</w:t>
            </w:r>
          </w:p>
        </w:tc>
      </w:tr>
      <w:tr w:rsidR="001E2A21" w:rsidRPr="009E7F02" w:rsidTr="009E7F02">
        <w:trPr>
          <w:trHeight w:hRule="exact" w:val="815"/>
        </w:trPr>
        <w:tc>
          <w:tcPr>
            <w:tcW w:w="2088" w:type="dxa"/>
            <w:gridSpan w:val="2"/>
            <w:tcBorders>
              <w:bottom w:val="single" w:sz="4" w:space="0" w:color="auto"/>
            </w:tcBorders>
            <w:shd w:val="clear" w:color="auto" w:fill="auto"/>
            <w:vAlign w:val="center"/>
          </w:tcPr>
          <w:p w:rsidR="001E2A21" w:rsidRPr="009E7F02" w:rsidRDefault="001E2A21" w:rsidP="009E7F02">
            <w:pPr>
              <w:shd w:val="clear" w:color="auto" w:fill="FFFFFF"/>
              <w:spacing w:before="120"/>
              <w:jc w:val="center"/>
              <w:rPr>
                <w:rFonts w:ascii="Calibri" w:hAnsi="Calibri" w:cs="Calibri"/>
                <w:b/>
                <w:sz w:val="22"/>
                <w:szCs w:val="22"/>
              </w:rPr>
            </w:pPr>
            <w:r w:rsidRPr="009E7F02">
              <w:rPr>
                <w:rFonts w:ascii="Calibri" w:hAnsi="Calibri" w:cs="Calibri"/>
                <w:b/>
                <w:sz w:val="22"/>
                <w:szCs w:val="22"/>
              </w:rPr>
              <w:t>Position du poste dans l’organisation</w:t>
            </w:r>
          </w:p>
        </w:tc>
        <w:tc>
          <w:tcPr>
            <w:tcW w:w="8100" w:type="dxa"/>
            <w:tcBorders>
              <w:bottom w:val="single" w:sz="4" w:space="0" w:color="auto"/>
            </w:tcBorders>
            <w:shd w:val="clear" w:color="auto" w:fill="auto"/>
            <w:vAlign w:val="center"/>
          </w:tcPr>
          <w:p w:rsidR="001E2A21" w:rsidRPr="009E7F02" w:rsidRDefault="001E2A21" w:rsidP="009E7F02">
            <w:pPr>
              <w:jc w:val="both"/>
              <w:rPr>
                <w:rFonts w:ascii="Calibri" w:hAnsi="Calibri" w:cs="Calibri"/>
                <w:sz w:val="22"/>
                <w:szCs w:val="22"/>
              </w:rPr>
            </w:pPr>
            <w:r w:rsidRPr="009E7F02">
              <w:rPr>
                <w:rFonts w:ascii="Calibri" w:hAnsi="Calibri" w:cs="Calibri"/>
                <w:sz w:val="22"/>
                <w:szCs w:val="22"/>
              </w:rPr>
              <w:t>Supérieur hiéra</w:t>
            </w:r>
            <w:r w:rsidR="00BC1538" w:rsidRPr="009E7F02">
              <w:rPr>
                <w:rFonts w:ascii="Calibri" w:hAnsi="Calibri" w:cs="Calibri"/>
                <w:sz w:val="22"/>
                <w:szCs w:val="22"/>
              </w:rPr>
              <w:t xml:space="preserve">rchique direct : Contrôleur </w:t>
            </w:r>
            <w:r w:rsidR="009E7F02" w:rsidRPr="009E7F02">
              <w:rPr>
                <w:rFonts w:ascii="Calibri" w:hAnsi="Calibri" w:cs="Calibri"/>
                <w:sz w:val="22"/>
                <w:szCs w:val="22"/>
              </w:rPr>
              <w:t xml:space="preserve">du bureau Exploitation des </w:t>
            </w:r>
            <w:r w:rsidR="00C05740" w:rsidRPr="009E7F02">
              <w:rPr>
                <w:rFonts w:ascii="Calibri" w:hAnsi="Calibri" w:cs="Calibri"/>
                <w:sz w:val="22"/>
                <w:szCs w:val="22"/>
              </w:rPr>
              <w:t xml:space="preserve">Équipements </w:t>
            </w:r>
            <w:r w:rsidR="009E7F02" w:rsidRPr="009E7F02">
              <w:rPr>
                <w:rFonts w:ascii="Calibri" w:hAnsi="Calibri" w:cs="Calibri"/>
                <w:sz w:val="22"/>
                <w:szCs w:val="22"/>
              </w:rPr>
              <w:t>électromécaniques en charge des équipes</w:t>
            </w:r>
            <w:r w:rsidR="005B2D5D">
              <w:rPr>
                <w:rFonts w:ascii="Calibri" w:hAnsi="Calibri" w:cs="Calibri"/>
                <w:sz w:val="22"/>
                <w:szCs w:val="22"/>
              </w:rPr>
              <w:t xml:space="preserve"> du secteur Sud</w:t>
            </w:r>
          </w:p>
        </w:tc>
      </w:tr>
      <w:tr w:rsidR="001E2A21" w:rsidRPr="009E7F02" w:rsidTr="009E7F02">
        <w:tc>
          <w:tcPr>
            <w:tcW w:w="10188" w:type="dxa"/>
            <w:gridSpan w:val="3"/>
            <w:tcBorders>
              <w:top w:val="nil"/>
              <w:left w:val="nil"/>
              <w:bottom w:val="single" w:sz="4" w:space="0" w:color="auto"/>
              <w:right w:val="nil"/>
            </w:tcBorders>
            <w:shd w:val="clear" w:color="auto" w:fill="auto"/>
          </w:tcPr>
          <w:p w:rsidR="001E2A21" w:rsidRPr="009E7F02" w:rsidRDefault="001E2A21" w:rsidP="009E7F02">
            <w:pPr>
              <w:spacing w:before="120"/>
              <w:rPr>
                <w:rFonts w:ascii="Calibri" w:hAnsi="Calibri" w:cs="Calibri"/>
                <w:b/>
                <w:sz w:val="22"/>
                <w:szCs w:val="22"/>
              </w:rPr>
            </w:pPr>
          </w:p>
        </w:tc>
      </w:tr>
      <w:tr w:rsidR="001E2A21" w:rsidRPr="009E7F02" w:rsidTr="009E7F02">
        <w:tc>
          <w:tcPr>
            <w:tcW w:w="10188" w:type="dxa"/>
            <w:gridSpan w:val="3"/>
            <w:tcBorders>
              <w:top w:val="single" w:sz="4" w:space="0" w:color="auto"/>
              <w:left w:val="single" w:sz="4" w:space="0" w:color="auto"/>
              <w:bottom w:val="single" w:sz="4" w:space="0" w:color="auto"/>
              <w:right w:val="single" w:sz="4" w:space="0" w:color="auto"/>
            </w:tcBorders>
            <w:shd w:val="clear" w:color="auto" w:fill="auto"/>
          </w:tcPr>
          <w:p w:rsidR="00C05740" w:rsidRDefault="001E2A21" w:rsidP="00C05740">
            <w:pPr>
              <w:jc w:val="both"/>
              <w:rPr>
                <w:rFonts w:asciiTheme="minorHAnsi" w:hAnsiTheme="minorHAnsi" w:cstheme="minorHAnsi"/>
                <w:sz w:val="22"/>
                <w:szCs w:val="22"/>
              </w:rPr>
            </w:pPr>
            <w:r w:rsidRPr="009E7F02">
              <w:rPr>
                <w:rFonts w:ascii="Calibri" w:hAnsi="Calibri" w:cs="Calibri"/>
                <w:b/>
                <w:sz w:val="22"/>
                <w:szCs w:val="22"/>
              </w:rPr>
              <w:t>Raison d’être du poste :</w:t>
            </w:r>
            <w:r w:rsidR="00BC1538" w:rsidRPr="009E7F02">
              <w:rPr>
                <w:rFonts w:ascii="Calibri" w:hAnsi="Calibri" w:cs="Calibri"/>
                <w:b/>
                <w:sz w:val="22"/>
                <w:szCs w:val="22"/>
              </w:rPr>
              <w:t xml:space="preserve"> </w:t>
            </w:r>
            <w:r w:rsidR="00C05740" w:rsidRPr="00E72733">
              <w:rPr>
                <w:rFonts w:asciiTheme="minorHAnsi" w:hAnsiTheme="minorHAnsi" w:cstheme="minorHAnsi"/>
                <w:sz w:val="22"/>
                <w:szCs w:val="22"/>
              </w:rPr>
              <w:t xml:space="preserve">La gestion </w:t>
            </w:r>
            <w:r w:rsidR="00C05740">
              <w:rPr>
                <w:rFonts w:asciiTheme="minorHAnsi" w:hAnsiTheme="minorHAnsi" w:cstheme="minorHAnsi"/>
                <w:sz w:val="22"/>
                <w:szCs w:val="22"/>
              </w:rPr>
              <w:t>des égouts de Seine-Saint-Denis repose sur un système de supervision centralisée permettant d’échanger des informations avec des sites distants équipés de systèmes d’automatismes, mesures, pompes, vannes, etc. (stations locales) et d’agir sur leurs équipements.</w:t>
            </w:r>
          </w:p>
          <w:p w:rsidR="00C05740" w:rsidRDefault="00C05740" w:rsidP="00C05740">
            <w:pPr>
              <w:jc w:val="both"/>
              <w:rPr>
                <w:rFonts w:asciiTheme="minorHAnsi" w:hAnsiTheme="minorHAnsi" w:cstheme="minorHAnsi"/>
                <w:sz w:val="22"/>
                <w:szCs w:val="22"/>
              </w:rPr>
            </w:pPr>
            <w:r w:rsidRPr="00300B00">
              <w:rPr>
                <w:rFonts w:asciiTheme="minorHAnsi" w:hAnsiTheme="minorHAnsi" w:cstheme="minorHAnsi"/>
                <w:sz w:val="22"/>
                <w:szCs w:val="22"/>
              </w:rPr>
              <w:t xml:space="preserve">Placé sous l’autorité </w:t>
            </w:r>
            <w:r>
              <w:rPr>
                <w:rFonts w:asciiTheme="minorHAnsi" w:hAnsiTheme="minorHAnsi" w:cstheme="minorHAnsi"/>
                <w:sz w:val="22"/>
                <w:szCs w:val="22"/>
              </w:rPr>
              <w:t xml:space="preserve">du </w:t>
            </w:r>
            <w:r w:rsidRPr="009E7F02">
              <w:rPr>
                <w:rFonts w:ascii="Calibri" w:hAnsi="Calibri" w:cs="Calibri"/>
                <w:sz w:val="22"/>
                <w:szCs w:val="22"/>
              </w:rPr>
              <w:t>Contrôleur du bureau Exploitation des Équipements électromécaniques en charge des équipes</w:t>
            </w:r>
            <w:r w:rsidR="0003018E">
              <w:rPr>
                <w:rFonts w:ascii="Calibri" w:hAnsi="Calibri" w:cs="Calibri"/>
                <w:sz w:val="22"/>
                <w:szCs w:val="22"/>
              </w:rPr>
              <w:t xml:space="preserve"> du secteur Sud</w:t>
            </w:r>
            <w:r>
              <w:rPr>
                <w:rFonts w:asciiTheme="minorHAnsi" w:hAnsiTheme="minorHAnsi" w:cstheme="minorHAnsi"/>
                <w:noProof/>
                <w:sz w:val="22"/>
              </w:rPr>
              <w:t>,</w:t>
            </w:r>
            <w:r w:rsidRPr="00300B00">
              <w:rPr>
                <w:rFonts w:asciiTheme="minorHAnsi" w:hAnsiTheme="minorHAnsi" w:cstheme="minorHAnsi"/>
                <w:sz w:val="22"/>
                <w:szCs w:val="22"/>
              </w:rPr>
              <w:t xml:space="preserve"> l’agent est chargé d’encadrer </w:t>
            </w:r>
            <w:r>
              <w:rPr>
                <w:rFonts w:asciiTheme="minorHAnsi" w:hAnsiTheme="minorHAnsi" w:cstheme="minorHAnsi"/>
                <w:sz w:val="22"/>
                <w:szCs w:val="22"/>
              </w:rPr>
              <w:t>4</w:t>
            </w:r>
            <w:r w:rsidRPr="00300B00">
              <w:rPr>
                <w:rFonts w:asciiTheme="minorHAnsi" w:hAnsiTheme="minorHAnsi" w:cstheme="minorHAnsi"/>
                <w:sz w:val="22"/>
                <w:szCs w:val="22"/>
              </w:rPr>
              <w:t xml:space="preserve"> électromécaniciens, </w:t>
            </w:r>
            <w:r>
              <w:rPr>
                <w:rFonts w:ascii="Calibri" w:hAnsi="Calibri" w:cs="Calibri"/>
                <w:sz w:val="22"/>
                <w:szCs w:val="22"/>
              </w:rPr>
              <w:t>d’o</w:t>
            </w:r>
            <w:r w:rsidRPr="009E7F02">
              <w:rPr>
                <w:rFonts w:ascii="Calibri" w:hAnsi="Calibri" w:cs="Calibri"/>
                <w:sz w:val="22"/>
                <w:szCs w:val="22"/>
              </w:rPr>
              <w:t>rganiser le travail de l’équipe pour l’exploitation et la maintenance des équipements électromécaniques et des ouvrages des stations locales.</w:t>
            </w:r>
            <w:r>
              <w:rPr>
                <w:rFonts w:asciiTheme="minorHAnsi" w:hAnsiTheme="minorHAnsi" w:cstheme="minorHAnsi"/>
                <w:sz w:val="22"/>
                <w:szCs w:val="22"/>
              </w:rPr>
              <w:t xml:space="preserve"> </w:t>
            </w:r>
          </w:p>
          <w:p w:rsidR="001E2A21" w:rsidRPr="00C05740" w:rsidRDefault="00C05740" w:rsidP="00C05740">
            <w:pPr>
              <w:jc w:val="both"/>
              <w:rPr>
                <w:rFonts w:asciiTheme="minorHAnsi" w:hAnsiTheme="minorHAnsi" w:cstheme="minorHAnsi"/>
                <w:sz w:val="22"/>
                <w:szCs w:val="22"/>
              </w:rPr>
            </w:pPr>
            <w:r w:rsidRPr="00C95E06">
              <w:rPr>
                <w:rFonts w:asciiTheme="minorHAnsi" w:hAnsiTheme="minorHAnsi" w:cstheme="minorHAnsi"/>
                <w:sz w:val="22"/>
                <w:szCs w:val="22"/>
              </w:rPr>
              <w:t>Ces activités contribuent à la lutte contre les inondations et la pollution.</w:t>
            </w:r>
          </w:p>
        </w:tc>
      </w:tr>
      <w:tr w:rsidR="001E2A21" w:rsidRPr="009E7F02" w:rsidTr="009E7F02">
        <w:trPr>
          <w:trHeight w:val="367"/>
        </w:trPr>
        <w:tc>
          <w:tcPr>
            <w:tcW w:w="10188" w:type="dxa"/>
            <w:gridSpan w:val="3"/>
            <w:tcBorders>
              <w:top w:val="single" w:sz="4" w:space="0" w:color="auto"/>
              <w:left w:val="nil"/>
              <w:bottom w:val="single" w:sz="4" w:space="0" w:color="auto"/>
              <w:right w:val="nil"/>
            </w:tcBorders>
            <w:shd w:val="clear" w:color="auto" w:fill="auto"/>
            <w:vAlign w:val="center"/>
          </w:tcPr>
          <w:p w:rsidR="001E2A21" w:rsidRPr="009E7F02" w:rsidRDefault="001E2A21" w:rsidP="009E7F02">
            <w:pPr>
              <w:spacing w:before="120"/>
              <w:rPr>
                <w:rFonts w:ascii="Calibri" w:hAnsi="Calibri" w:cs="Calibri"/>
                <w:sz w:val="22"/>
                <w:szCs w:val="22"/>
              </w:rPr>
            </w:pPr>
          </w:p>
        </w:tc>
      </w:tr>
      <w:tr w:rsidR="00DB67EF" w:rsidRPr="009E7F02" w:rsidTr="009E7F02">
        <w:trPr>
          <w:trHeight w:val="926"/>
        </w:trPr>
        <w:tc>
          <w:tcPr>
            <w:tcW w:w="1908" w:type="dxa"/>
            <w:vMerge w:val="restart"/>
            <w:tcBorders>
              <w:top w:val="single" w:sz="4" w:space="0" w:color="auto"/>
              <w:right w:val="single" w:sz="4" w:space="0" w:color="auto"/>
            </w:tcBorders>
            <w:shd w:val="clear" w:color="auto" w:fill="auto"/>
            <w:vAlign w:val="center"/>
          </w:tcPr>
          <w:p w:rsidR="00DB67EF" w:rsidRPr="009E7F02" w:rsidRDefault="00DB67EF" w:rsidP="009E7F02">
            <w:pPr>
              <w:shd w:val="clear" w:color="auto" w:fill="FFFFFF"/>
              <w:spacing w:before="120"/>
              <w:jc w:val="center"/>
              <w:rPr>
                <w:rFonts w:ascii="Calibri" w:hAnsi="Calibri" w:cs="Calibri"/>
                <w:sz w:val="22"/>
                <w:szCs w:val="22"/>
              </w:rPr>
            </w:pPr>
            <w:r w:rsidRPr="009E7F02">
              <w:rPr>
                <w:rFonts w:ascii="Calibri" w:hAnsi="Calibri" w:cs="Calibri"/>
                <w:sz w:val="22"/>
                <w:szCs w:val="22"/>
              </w:rPr>
              <w:t>Missions principales:</w:t>
            </w:r>
          </w:p>
        </w:tc>
        <w:tc>
          <w:tcPr>
            <w:tcW w:w="8280" w:type="dxa"/>
            <w:gridSpan w:val="2"/>
            <w:tcBorders>
              <w:top w:val="single" w:sz="4" w:space="0" w:color="auto"/>
              <w:left w:val="single" w:sz="4" w:space="0" w:color="auto"/>
              <w:bottom w:val="nil"/>
              <w:right w:val="single" w:sz="4" w:space="0" w:color="auto"/>
            </w:tcBorders>
            <w:shd w:val="clear" w:color="auto" w:fill="auto"/>
          </w:tcPr>
          <w:p w:rsidR="00DB67EF" w:rsidRPr="009E7F02" w:rsidRDefault="00DB67EF" w:rsidP="00C05740">
            <w:pPr>
              <w:pStyle w:val="En-tte"/>
              <w:numPr>
                <w:ilvl w:val="0"/>
                <w:numId w:val="1"/>
              </w:numPr>
              <w:tabs>
                <w:tab w:val="clear" w:pos="720"/>
                <w:tab w:val="clear" w:pos="4536"/>
                <w:tab w:val="clear" w:pos="9072"/>
              </w:tabs>
              <w:ind w:left="507"/>
              <w:jc w:val="both"/>
              <w:rPr>
                <w:rFonts w:ascii="Calibri" w:hAnsi="Calibri" w:cs="Calibri"/>
                <w:sz w:val="22"/>
                <w:szCs w:val="22"/>
              </w:rPr>
            </w:pPr>
            <w:r w:rsidRPr="009E7F02">
              <w:rPr>
                <w:rFonts w:ascii="Calibri" w:hAnsi="Calibri" w:cs="Calibri"/>
                <w:sz w:val="22"/>
                <w:szCs w:val="22"/>
              </w:rPr>
              <w:t xml:space="preserve">Manager une équipe de </w:t>
            </w:r>
            <w:r w:rsidR="00C05740">
              <w:rPr>
                <w:rFonts w:ascii="Calibri" w:hAnsi="Calibri" w:cs="Calibri"/>
                <w:sz w:val="22"/>
                <w:szCs w:val="22"/>
              </w:rPr>
              <w:t>4</w:t>
            </w:r>
            <w:r w:rsidRPr="009E7F02">
              <w:rPr>
                <w:rFonts w:ascii="Calibri" w:hAnsi="Calibri" w:cs="Calibri"/>
                <w:sz w:val="22"/>
                <w:szCs w:val="22"/>
              </w:rPr>
              <w:t xml:space="preserve"> ouvriers pour garantir le maintien en conditions opérationnelles des ouvrages et des équipements électromécaniques des stations locales</w:t>
            </w:r>
          </w:p>
        </w:tc>
      </w:tr>
      <w:tr w:rsidR="00DB67EF" w:rsidRPr="009E7F02" w:rsidTr="009E7F02">
        <w:trPr>
          <w:trHeight w:val="386"/>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9E7F02" w:rsidRDefault="00DB67EF" w:rsidP="009E7F02">
            <w:pPr>
              <w:pStyle w:val="En-tte"/>
              <w:numPr>
                <w:ilvl w:val="0"/>
                <w:numId w:val="1"/>
              </w:numPr>
              <w:tabs>
                <w:tab w:val="clear" w:pos="720"/>
                <w:tab w:val="clear" w:pos="4536"/>
                <w:tab w:val="clear" w:pos="9072"/>
              </w:tabs>
              <w:ind w:left="507"/>
              <w:jc w:val="both"/>
              <w:rPr>
                <w:rFonts w:ascii="Calibri" w:hAnsi="Calibri" w:cs="Calibri"/>
                <w:sz w:val="22"/>
                <w:szCs w:val="22"/>
              </w:rPr>
            </w:pPr>
            <w:r w:rsidRPr="009E7F02">
              <w:rPr>
                <w:rFonts w:ascii="Calibri" w:hAnsi="Calibri" w:cs="Calibri"/>
                <w:sz w:val="22"/>
                <w:szCs w:val="22"/>
              </w:rPr>
              <w:t>Organiser quotidiennement la maintenance des équipements électromécaniques</w:t>
            </w:r>
          </w:p>
        </w:tc>
      </w:tr>
      <w:tr w:rsidR="00DB67EF" w:rsidRPr="009E7F02" w:rsidTr="009E7F02">
        <w:trPr>
          <w:trHeight w:val="1143"/>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9E7F02" w:rsidRDefault="00DB67EF" w:rsidP="009E7F02">
            <w:pPr>
              <w:pStyle w:val="En-tte"/>
              <w:numPr>
                <w:ilvl w:val="0"/>
                <w:numId w:val="1"/>
              </w:numPr>
              <w:tabs>
                <w:tab w:val="clear" w:pos="720"/>
                <w:tab w:val="clear" w:pos="4536"/>
                <w:tab w:val="clear" w:pos="9072"/>
              </w:tabs>
              <w:ind w:left="507"/>
              <w:jc w:val="both"/>
              <w:rPr>
                <w:rFonts w:ascii="Calibri" w:hAnsi="Calibri" w:cs="Calibri"/>
                <w:sz w:val="22"/>
                <w:szCs w:val="22"/>
              </w:rPr>
            </w:pPr>
            <w:r w:rsidRPr="009E7F02">
              <w:rPr>
                <w:rFonts w:ascii="Calibri" w:hAnsi="Calibri" w:cs="Calibri"/>
                <w:sz w:val="22"/>
                <w:szCs w:val="22"/>
              </w:rPr>
              <w:t>Réaliser la maintenance et le dépannage à titre correctif, préventif et conditionnel des ouvrages électromécaniques d</w:t>
            </w:r>
            <w:bookmarkStart w:id="0" w:name="_GoBack"/>
            <w:bookmarkEnd w:id="0"/>
            <w:r w:rsidRPr="009E7F02">
              <w:rPr>
                <w:rFonts w:ascii="Calibri" w:hAnsi="Calibri" w:cs="Calibri"/>
                <w:sz w:val="22"/>
                <w:szCs w:val="22"/>
              </w:rPr>
              <w:t>e gestion automatisée (Pompes, vannes, dégrilleurs, installations électriques et automatiques, équipements de manutention et  sécurité)</w:t>
            </w:r>
          </w:p>
        </w:tc>
      </w:tr>
      <w:tr w:rsidR="00DB67EF" w:rsidRPr="009E7F02" w:rsidTr="009E7F02">
        <w:trPr>
          <w:trHeight w:val="1118"/>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9E7F02" w:rsidRDefault="00EF363D" w:rsidP="00EF363D">
            <w:pPr>
              <w:pStyle w:val="En-tte"/>
              <w:numPr>
                <w:ilvl w:val="0"/>
                <w:numId w:val="1"/>
              </w:numPr>
              <w:tabs>
                <w:tab w:val="clear" w:pos="720"/>
                <w:tab w:val="clear" w:pos="4536"/>
                <w:tab w:val="clear" w:pos="9072"/>
              </w:tabs>
              <w:ind w:left="507"/>
              <w:jc w:val="both"/>
              <w:rPr>
                <w:rFonts w:ascii="Calibri" w:hAnsi="Calibri" w:cs="Calibri"/>
                <w:sz w:val="22"/>
                <w:szCs w:val="22"/>
              </w:rPr>
            </w:pPr>
            <w:r>
              <w:rPr>
                <w:rFonts w:ascii="Calibri" w:hAnsi="Calibri" w:cs="Calibri"/>
                <w:sz w:val="22"/>
                <w:szCs w:val="22"/>
              </w:rPr>
              <w:t xml:space="preserve">Proposer </w:t>
            </w:r>
            <w:r w:rsidR="00DB67EF" w:rsidRPr="009E7F02">
              <w:rPr>
                <w:rFonts w:ascii="Calibri" w:hAnsi="Calibri" w:cs="Calibri"/>
                <w:sz w:val="22"/>
                <w:szCs w:val="22"/>
              </w:rPr>
              <w:t xml:space="preserve">réaliser </w:t>
            </w:r>
            <w:r>
              <w:rPr>
                <w:rFonts w:ascii="Calibri" w:hAnsi="Calibri" w:cs="Calibri"/>
                <w:sz w:val="22"/>
                <w:szCs w:val="22"/>
              </w:rPr>
              <w:t xml:space="preserve">et suivre </w:t>
            </w:r>
            <w:r w:rsidR="00DB67EF" w:rsidRPr="009E7F02">
              <w:rPr>
                <w:rFonts w:ascii="Calibri" w:hAnsi="Calibri" w:cs="Calibri"/>
                <w:sz w:val="22"/>
                <w:szCs w:val="22"/>
              </w:rPr>
              <w:t xml:space="preserve">les travaux de modifications et d’améliorations des équipements des stations locales en régie ou en </w:t>
            </w:r>
            <w:r>
              <w:rPr>
                <w:rFonts w:ascii="Calibri" w:hAnsi="Calibri" w:cs="Calibri"/>
                <w:sz w:val="22"/>
                <w:szCs w:val="22"/>
              </w:rPr>
              <w:t>sous-traitance</w:t>
            </w:r>
          </w:p>
        </w:tc>
      </w:tr>
      <w:tr w:rsidR="00DB67EF" w:rsidRPr="009E7F02" w:rsidTr="009E7F02">
        <w:trPr>
          <w:trHeight w:val="708"/>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9E7F02" w:rsidRDefault="00DB67EF" w:rsidP="009E7F02">
            <w:pPr>
              <w:pStyle w:val="En-tte"/>
              <w:numPr>
                <w:ilvl w:val="0"/>
                <w:numId w:val="1"/>
              </w:numPr>
              <w:tabs>
                <w:tab w:val="clear" w:pos="720"/>
                <w:tab w:val="clear" w:pos="4536"/>
                <w:tab w:val="clear" w:pos="9072"/>
              </w:tabs>
              <w:ind w:left="507"/>
              <w:jc w:val="both"/>
              <w:rPr>
                <w:rFonts w:ascii="Calibri" w:hAnsi="Calibri" w:cs="Calibri"/>
                <w:sz w:val="22"/>
                <w:szCs w:val="22"/>
              </w:rPr>
            </w:pPr>
            <w:r w:rsidRPr="009E7F02">
              <w:rPr>
                <w:rFonts w:ascii="Calibri" w:hAnsi="Calibri" w:cs="Calibri"/>
                <w:sz w:val="22"/>
                <w:szCs w:val="22"/>
              </w:rPr>
              <w:t>Organiser la saisie des données sur le système de Gestion Technique des Stations Locales pour les besoins d’exploitation et de maintenance</w:t>
            </w:r>
          </w:p>
        </w:tc>
      </w:tr>
      <w:tr w:rsidR="00DB67EF" w:rsidRPr="009E7F02" w:rsidTr="009E7F02">
        <w:trPr>
          <w:trHeight w:val="660"/>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single" w:sz="4" w:space="0" w:color="auto"/>
              <w:right w:val="single" w:sz="4" w:space="0" w:color="auto"/>
            </w:tcBorders>
            <w:shd w:val="clear" w:color="auto" w:fill="auto"/>
          </w:tcPr>
          <w:p w:rsidR="00DB67EF" w:rsidRPr="009E7F02" w:rsidRDefault="00DB67EF" w:rsidP="009E7F02">
            <w:pPr>
              <w:pStyle w:val="En-tte"/>
              <w:numPr>
                <w:ilvl w:val="0"/>
                <w:numId w:val="1"/>
              </w:numPr>
              <w:tabs>
                <w:tab w:val="clear" w:pos="720"/>
                <w:tab w:val="clear" w:pos="4536"/>
                <w:tab w:val="clear" w:pos="9072"/>
              </w:tabs>
              <w:ind w:left="507"/>
              <w:jc w:val="both"/>
              <w:rPr>
                <w:rFonts w:ascii="Calibri" w:hAnsi="Calibri" w:cs="Calibri"/>
                <w:sz w:val="22"/>
                <w:szCs w:val="22"/>
              </w:rPr>
            </w:pPr>
            <w:r w:rsidRPr="009E7F02">
              <w:rPr>
                <w:rFonts w:ascii="Calibri" w:hAnsi="Calibri" w:cs="Calibri"/>
                <w:sz w:val="22"/>
                <w:szCs w:val="22"/>
              </w:rPr>
              <w:t>Appliquer et faire appliquer le règlement de sécurité par les différents intervenants dans le réseau</w:t>
            </w:r>
          </w:p>
        </w:tc>
      </w:tr>
    </w:tbl>
    <w:p w:rsidR="001E2A21" w:rsidRPr="009E7F02" w:rsidRDefault="001E2A21" w:rsidP="001E2A21">
      <w:pPr>
        <w:rPr>
          <w:rFonts w:ascii="Calibri" w:hAnsi="Calibri" w:cs="Calibri"/>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40"/>
      </w:tblGrid>
      <w:tr w:rsidR="001E2A21" w:rsidRPr="009E7F02" w:rsidTr="009E7F02">
        <w:tc>
          <w:tcPr>
            <w:tcW w:w="10188" w:type="dxa"/>
            <w:gridSpan w:val="2"/>
            <w:tcBorders>
              <w:bottom w:val="single" w:sz="4" w:space="0" w:color="auto"/>
            </w:tcBorders>
            <w:shd w:val="clear" w:color="auto" w:fill="auto"/>
          </w:tcPr>
          <w:p w:rsidR="001E2A21" w:rsidRPr="009E7F02" w:rsidRDefault="001E2A21" w:rsidP="009E7F02">
            <w:pPr>
              <w:shd w:val="clear" w:color="auto" w:fill="FFFFFF"/>
              <w:spacing w:before="120"/>
              <w:rPr>
                <w:rFonts w:ascii="Calibri" w:hAnsi="Calibri" w:cs="Calibri"/>
                <w:b/>
                <w:sz w:val="22"/>
                <w:szCs w:val="22"/>
              </w:rPr>
            </w:pPr>
            <w:r w:rsidRPr="009E7F02">
              <w:rPr>
                <w:rFonts w:ascii="Calibri" w:hAnsi="Calibri" w:cs="Calibri"/>
                <w:sz w:val="22"/>
                <w:szCs w:val="22"/>
              </w:rPr>
              <w:br w:type="page"/>
            </w:r>
            <w:r w:rsidRPr="009E7F02">
              <w:rPr>
                <w:rFonts w:ascii="Calibri" w:hAnsi="Calibri" w:cs="Calibri"/>
                <w:b/>
                <w:sz w:val="22"/>
                <w:szCs w:val="22"/>
              </w:rPr>
              <w:t>Compétences</w:t>
            </w:r>
          </w:p>
          <w:p w:rsidR="001E2A21" w:rsidRPr="009E7F02" w:rsidRDefault="001E2A21" w:rsidP="009E7F02">
            <w:pPr>
              <w:numPr>
                <w:ilvl w:val="0"/>
                <w:numId w:val="2"/>
              </w:numPr>
              <w:spacing w:before="120"/>
              <w:ind w:left="714" w:hanging="357"/>
              <w:rPr>
                <w:rFonts w:ascii="Calibri" w:hAnsi="Calibri" w:cs="Calibri"/>
                <w:b/>
                <w:sz w:val="22"/>
                <w:szCs w:val="22"/>
              </w:rPr>
            </w:pPr>
            <w:r w:rsidRPr="009E7F02">
              <w:rPr>
                <w:rFonts w:ascii="Calibri" w:hAnsi="Calibri" w:cs="Calibri"/>
                <w:b/>
                <w:sz w:val="22"/>
                <w:szCs w:val="22"/>
              </w:rPr>
              <w:t xml:space="preserve">Relationnelles </w:t>
            </w:r>
            <w:r w:rsidRPr="009E7F02">
              <w:rPr>
                <w:rFonts w:ascii="Calibri" w:hAnsi="Calibri" w:cs="Calibri"/>
                <w:b/>
                <w:noProof/>
                <w:sz w:val="22"/>
                <w:szCs w:val="22"/>
              </w:rPr>
              <w:t>et managériales</w:t>
            </w:r>
          </w:p>
          <w:tbl>
            <w:tblPr>
              <w:tblW w:w="9640" w:type="dxa"/>
              <w:tblCellMar>
                <w:left w:w="70" w:type="dxa"/>
                <w:right w:w="70" w:type="dxa"/>
              </w:tblCellMar>
              <w:tblLook w:val="0000" w:firstRow="0" w:lastRow="0" w:firstColumn="0" w:lastColumn="0" w:noHBand="0" w:noVBand="0"/>
            </w:tblPr>
            <w:tblGrid>
              <w:gridCol w:w="9640"/>
            </w:tblGrid>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Mettre en œuvre des délégations de responsabilité</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Piloter, suivre et contrôler les activités des agents</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Savoir valoriser ses collaborateurs et créer une cohésion d'équipe</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Mobiliser son équipe autour des missions ou actions de l'unité de travail</w:t>
                  </w:r>
                </w:p>
              </w:tc>
            </w:tr>
          </w:tbl>
          <w:p w:rsidR="001E2A21" w:rsidRPr="009E7F02" w:rsidRDefault="001E2A21" w:rsidP="009E7F02">
            <w:pPr>
              <w:numPr>
                <w:ilvl w:val="0"/>
                <w:numId w:val="2"/>
              </w:numPr>
              <w:spacing w:before="120"/>
              <w:ind w:left="714" w:hanging="357"/>
              <w:rPr>
                <w:rFonts w:ascii="Calibri" w:hAnsi="Calibri" w:cs="Calibri"/>
                <w:b/>
                <w:sz w:val="22"/>
                <w:szCs w:val="22"/>
              </w:rPr>
            </w:pPr>
            <w:r w:rsidRPr="009E7F02">
              <w:rPr>
                <w:rFonts w:ascii="Calibri" w:hAnsi="Calibri" w:cs="Calibri"/>
                <w:b/>
                <w:sz w:val="22"/>
                <w:szCs w:val="22"/>
              </w:rPr>
              <w:t>Organisationnelles</w:t>
            </w:r>
          </w:p>
          <w:tbl>
            <w:tblPr>
              <w:tblW w:w="9640" w:type="dxa"/>
              <w:tblCellMar>
                <w:left w:w="70" w:type="dxa"/>
                <w:right w:w="70" w:type="dxa"/>
              </w:tblCellMar>
              <w:tblLook w:val="0000" w:firstRow="0" w:lastRow="0" w:firstColumn="0" w:lastColumn="0" w:noHBand="0" w:noVBand="0"/>
            </w:tblPr>
            <w:tblGrid>
              <w:gridCol w:w="9640"/>
            </w:tblGrid>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Organiser et contrôler l'entretien et la maintenance d'un lieu, équipement ou matériel</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Proposer des solutions et des adaptations afin d’apporter un meilleur service rendu</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Rendre compte du travail effectué et des conditions de son intervention (justification d’horaires, observations, difficultés rencontrées etc.)</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Suivre la réalisation des travaux</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Quantifier les besoins en matériels et produits</w:t>
                  </w:r>
                </w:p>
              </w:tc>
            </w:tr>
          </w:tbl>
          <w:p w:rsidR="001E2A21" w:rsidRPr="009E7F02" w:rsidRDefault="001E2A21" w:rsidP="009E7F02">
            <w:pPr>
              <w:numPr>
                <w:ilvl w:val="0"/>
                <w:numId w:val="2"/>
              </w:numPr>
              <w:spacing w:before="120"/>
              <w:ind w:left="714" w:hanging="357"/>
              <w:rPr>
                <w:rFonts w:ascii="Calibri" w:hAnsi="Calibri" w:cs="Calibri"/>
                <w:b/>
                <w:sz w:val="22"/>
                <w:szCs w:val="22"/>
              </w:rPr>
            </w:pPr>
            <w:r w:rsidRPr="009E7F02">
              <w:rPr>
                <w:rFonts w:ascii="Calibri" w:hAnsi="Calibri" w:cs="Calibri"/>
                <w:b/>
                <w:sz w:val="22"/>
                <w:szCs w:val="22"/>
              </w:rPr>
              <w:t>Techniques</w:t>
            </w:r>
          </w:p>
          <w:tbl>
            <w:tblPr>
              <w:tblW w:w="9640" w:type="dxa"/>
              <w:tblCellMar>
                <w:left w:w="70" w:type="dxa"/>
                <w:right w:w="70" w:type="dxa"/>
              </w:tblCellMar>
              <w:tblLook w:val="0000" w:firstRow="0" w:lastRow="0" w:firstColumn="0" w:lastColumn="0" w:noHBand="0" w:noVBand="0"/>
            </w:tblPr>
            <w:tblGrid>
              <w:gridCol w:w="9640"/>
            </w:tblGrid>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Assurer des prestations électrotechniques, en électricité et en électronique appliquées aux équipements ou ouvrages d'assainissement</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Diagnostiquer un dysfonctionnement de premier niveau</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Effectuer les opérations courantes d'entretien ou de maintenance de premier niveau d'un équipement ou matériel</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Contrôler l'exécution des travaux, en conformité avec les exigences de sécurité et environnementales</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Savoir utiliser les logiciels spécialisés dans le domaine d'intervention</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3A4552">
                  <w:pPr>
                    <w:rPr>
                      <w:rFonts w:ascii="Calibri" w:hAnsi="Calibri" w:cs="Calibri"/>
                      <w:sz w:val="22"/>
                      <w:szCs w:val="22"/>
                    </w:rPr>
                  </w:pPr>
                  <w:r w:rsidRPr="009E7F02">
                    <w:rPr>
                      <w:rFonts w:ascii="Calibri" w:hAnsi="Calibri" w:cs="Calibri"/>
                      <w:sz w:val="22"/>
                      <w:szCs w:val="22"/>
                    </w:rPr>
                    <w:t>- Savoir appliquer et faire respecter les consignes de sécurité et contrôler les accès</w:t>
                  </w:r>
                </w:p>
              </w:tc>
            </w:tr>
          </w:tbl>
          <w:p w:rsidR="001E2A21" w:rsidRPr="009E7F02" w:rsidRDefault="001E2A21" w:rsidP="001E2A21">
            <w:pPr>
              <w:rPr>
                <w:rFonts w:ascii="Calibri" w:hAnsi="Calibri" w:cs="Calibri"/>
                <w:sz w:val="22"/>
                <w:szCs w:val="22"/>
              </w:rPr>
            </w:pPr>
          </w:p>
        </w:tc>
      </w:tr>
      <w:tr w:rsidR="001E2A21" w:rsidRPr="009E7F02" w:rsidTr="009E7F02">
        <w:trPr>
          <w:trHeight w:val="580"/>
        </w:trPr>
        <w:tc>
          <w:tcPr>
            <w:tcW w:w="10188" w:type="dxa"/>
            <w:gridSpan w:val="2"/>
            <w:tcBorders>
              <w:top w:val="single" w:sz="4" w:space="0" w:color="auto"/>
              <w:left w:val="nil"/>
              <w:right w:val="nil"/>
            </w:tcBorders>
            <w:shd w:val="clear" w:color="auto" w:fill="auto"/>
          </w:tcPr>
          <w:p w:rsidR="001E2A21" w:rsidRPr="009E7F02" w:rsidRDefault="001E2A21" w:rsidP="009E7F02">
            <w:pPr>
              <w:shd w:val="clear" w:color="auto" w:fill="FFFFFF"/>
              <w:spacing w:before="120"/>
              <w:rPr>
                <w:rFonts w:ascii="Calibri" w:hAnsi="Calibri" w:cs="Calibri"/>
                <w:b/>
                <w:sz w:val="22"/>
                <w:szCs w:val="22"/>
              </w:rPr>
            </w:pPr>
          </w:p>
        </w:tc>
      </w:tr>
      <w:tr w:rsidR="001E2A21" w:rsidRPr="009E7F02" w:rsidTr="009E7F02">
        <w:tc>
          <w:tcPr>
            <w:tcW w:w="10188" w:type="dxa"/>
            <w:gridSpan w:val="2"/>
            <w:tcBorders>
              <w:top w:val="single" w:sz="4" w:space="0" w:color="auto"/>
            </w:tcBorders>
            <w:shd w:val="clear" w:color="auto" w:fill="auto"/>
          </w:tcPr>
          <w:p w:rsidR="001E2A21" w:rsidRPr="009E7F02" w:rsidRDefault="001E2A21" w:rsidP="009E7F02">
            <w:pPr>
              <w:shd w:val="clear" w:color="auto" w:fill="FFFFFF"/>
              <w:spacing w:before="120"/>
              <w:rPr>
                <w:rFonts w:ascii="Calibri" w:hAnsi="Calibri" w:cs="Calibri"/>
                <w:sz w:val="22"/>
                <w:szCs w:val="22"/>
              </w:rPr>
            </w:pPr>
            <w:r w:rsidRPr="009E7F02">
              <w:rPr>
                <w:rFonts w:ascii="Calibri" w:hAnsi="Calibri" w:cs="Calibri"/>
                <w:b/>
                <w:sz w:val="22"/>
                <w:szCs w:val="22"/>
              </w:rPr>
              <w:t xml:space="preserve">Moyens mis à disposition : </w:t>
            </w:r>
            <w:r w:rsidR="009E7F02" w:rsidRPr="009E7F02">
              <w:rPr>
                <w:rFonts w:ascii="Calibri" w:hAnsi="Calibri" w:cs="Calibri"/>
                <w:sz w:val="22"/>
              </w:rPr>
              <w:t>Bureau, armoires, poste de travail informatique, téléphone portable</w:t>
            </w:r>
          </w:p>
        </w:tc>
      </w:tr>
      <w:tr w:rsidR="001E2A21" w:rsidRPr="009E7F02" w:rsidTr="009E7F02">
        <w:tc>
          <w:tcPr>
            <w:tcW w:w="10188" w:type="dxa"/>
            <w:gridSpan w:val="2"/>
            <w:tcBorders>
              <w:bottom w:val="single" w:sz="4" w:space="0" w:color="auto"/>
            </w:tcBorders>
            <w:shd w:val="clear" w:color="auto" w:fill="auto"/>
          </w:tcPr>
          <w:p w:rsidR="001E2A21" w:rsidRPr="009E7F02" w:rsidRDefault="001E2A21" w:rsidP="009E7F02">
            <w:pPr>
              <w:shd w:val="clear" w:color="auto" w:fill="FFFFFF"/>
              <w:spacing w:before="120"/>
              <w:rPr>
                <w:rFonts w:ascii="Calibri" w:hAnsi="Calibri" w:cs="Calibri"/>
                <w:b/>
                <w:sz w:val="22"/>
                <w:szCs w:val="22"/>
              </w:rPr>
            </w:pPr>
            <w:r w:rsidRPr="009E7F02">
              <w:rPr>
                <w:rFonts w:ascii="Calibri" w:hAnsi="Calibri" w:cs="Calibri"/>
                <w:b/>
                <w:sz w:val="22"/>
                <w:szCs w:val="22"/>
              </w:rPr>
              <w:t>Niveau d’études : CAP, BEP, BAC</w:t>
            </w:r>
          </w:p>
          <w:p w:rsidR="001E2A21" w:rsidRPr="009E7F02" w:rsidRDefault="001E2A21" w:rsidP="009E7F02">
            <w:pPr>
              <w:tabs>
                <w:tab w:val="left" w:pos="1440"/>
              </w:tabs>
              <w:rPr>
                <w:rFonts w:ascii="Calibri" w:hAnsi="Calibri" w:cs="Calibri"/>
                <w:sz w:val="22"/>
                <w:szCs w:val="22"/>
              </w:rPr>
            </w:pPr>
            <w:r w:rsidRPr="009E7F02">
              <w:rPr>
                <w:rFonts w:ascii="Calibri" w:hAnsi="Calibri" w:cs="Calibri"/>
                <w:b/>
                <w:sz w:val="22"/>
                <w:szCs w:val="22"/>
              </w:rPr>
              <w:t xml:space="preserve">Diplômes requis : </w:t>
            </w:r>
            <w:r w:rsidRPr="009E7F02">
              <w:rPr>
                <w:rFonts w:ascii="Calibri" w:hAnsi="Calibri" w:cs="Calibri"/>
                <w:sz w:val="22"/>
                <w:szCs w:val="22"/>
              </w:rPr>
              <w:t xml:space="preserve">Electromécanique, Electrotechnique, maintenance industrielle </w:t>
            </w:r>
          </w:p>
          <w:p w:rsidR="001E2A21" w:rsidRPr="009E7F02" w:rsidRDefault="001E2A21" w:rsidP="009E7F02">
            <w:pPr>
              <w:spacing w:before="120"/>
              <w:rPr>
                <w:rFonts w:ascii="Calibri" w:hAnsi="Calibri" w:cs="Calibri"/>
                <w:sz w:val="22"/>
                <w:szCs w:val="22"/>
              </w:rPr>
            </w:pPr>
            <w:r w:rsidRPr="009E7F02">
              <w:rPr>
                <w:rFonts w:ascii="Calibri" w:hAnsi="Calibri" w:cs="Calibri"/>
                <w:b/>
                <w:sz w:val="22"/>
                <w:szCs w:val="22"/>
              </w:rPr>
              <w:t>Expérience (s) professionnelle(s) sur un poste similaire</w:t>
            </w:r>
            <w:r w:rsidR="009E7F02" w:rsidRPr="009E7F02">
              <w:rPr>
                <w:rFonts w:ascii="Calibri" w:hAnsi="Calibri" w:cs="Calibri"/>
                <w:b/>
                <w:sz w:val="22"/>
                <w:szCs w:val="22"/>
              </w:rPr>
              <w:t xml:space="preserve"> : </w:t>
            </w:r>
            <w:bookmarkStart w:id="1" w:name="CaseACocher5"/>
            <w:r w:rsidRPr="009E7F02">
              <w:rPr>
                <w:rFonts w:ascii="Calibri" w:hAnsi="Calibri" w:cs="Calibri"/>
                <w:sz w:val="22"/>
                <w:szCs w:val="22"/>
              </w:rPr>
              <w:fldChar w:fldCharType="begin">
                <w:ffData>
                  <w:name w:val="CaseACocher5"/>
                  <w:enabled/>
                  <w:calcOnExit w:val="0"/>
                  <w:checkBox>
                    <w:sizeAuto/>
                    <w:default w:val="0"/>
                  </w:checkBox>
                </w:ffData>
              </w:fldChar>
            </w:r>
            <w:r w:rsidRPr="009E7F02">
              <w:rPr>
                <w:rFonts w:ascii="Calibri" w:hAnsi="Calibri" w:cs="Calibri"/>
                <w:sz w:val="22"/>
                <w:szCs w:val="22"/>
              </w:rPr>
              <w:instrText xml:space="preserve"> FORMCHECKBOX </w:instrText>
            </w:r>
            <w:r w:rsidR="0003018E">
              <w:rPr>
                <w:rFonts w:ascii="Calibri" w:hAnsi="Calibri" w:cs="Calibri"/>
                <w:sz w:val="22"/>
                <w:szCs w:val="22"/>
              </w:rPr>
            </w:r>
            <w:r w:rsidR="0003018E">
              <w:rPr>
                <w:rFonts w:ascii="Calibri" w:hAnsi="Calibri" w:cs="Calibri"/>
                <w:sz w:val="22"/>
                <w:szCs w:val="22"/>
              </w:rPr>
              <w:fldChar w:fldCharType="separate"/>
            </w:r>
            <w:r w:rsidRPr="009E7F02">
              <w:rPr>
                <w:rFonts w:ascii="Calibri" w:hAnsi="Calibri" w:cs="Calibri"/>
                <w:sz w:val="22"/>
                <w:szCs w:val="22"/>
              </w:rPr>
              <w:fldChar w:fldCharType="end"/>
            </w:r>
            <w:bookmarkEnd w:id="1"/>
            <w:r w:rsidRPr="009E7F02">
              <w:rPr>
                <w:rFonts w:ascii="Calibri" w:hAnsi="Calibri" w:cs="Calibri"/>
                <w:sz w:val="22"/>
                <w:szCs w:val="22"/>
              </w:rPr>
              <w:t xml:space="preserve"> Souhaitée(s) </w:t>
            </w:r>
            <w:bookmarkStart w:id="2" w:name="CaseACocher6"/>
            <w:r w:rsidRPr="009E7F02">
              <w:rPr>
                <w:rFonts w:ascii="Calibri" w:hAnsi="Calibri" w:cs="Calibri"/>
                <w:sz w:val="22"/>
                <w:szCs w:val="22"/>
              </w:rPr>
              <w:fldChar w:fldCharType="begin">
                <w:ffData>
                  <w:name w:val="CaseACocher6"/>
                  <w:enabled/>
                  <w:calcOnExit w:val="0"/>
                  <w:checkBox>
                    <w:sizeAuto/>
                    <w:default w:val="1"/>
                  </w:checkBox>
                </w:ffData>
              </w:fldChar>
            </w:r>
            <w:r w:rsidRPr="009E7F02">
              <w:rPr>
                <w:rFonts w:ascii="Calibri" w:hAnsi="Calibri" w:cs="Calibri"/>
                <w:sz w:val="22"/>
                <w:szCs w:val="22"/>
              </w:rPr>
              <w:instrText xml:space="preserve"> FORMCHECKBOX </w:instrText>
            </w:r>
            <w:r w:rsidR="0003018E">
              <w:rPr>
                <w:rFonts w:ascii="Calibri" w:hAnsi="Calibri" w:cs="Calibri"/>
                <w:sz w:val="22"/>
                <w:szCs w:val="22"/>
              </w:rPr>
            </w:r>
            <w:r w:rsidR="0003018E">
              <w:rPr>
                <w:rFonts w:ascii="Calibri" w:hAnsi="Calibri" w:cs="Calibri"/>
                <w:sz w:val="22"/>
                <w:szCs w:val="22"/>
              </w:rPr>
              <w:fldChar w:fldCharType="separate"/>
            </w:r>
            <w:r w:rsidRPr="009E7F02">
              <w:rPr>
                <w:rFonts w:ascii="Calibri" w:hAnsi="Calibri" w:cs="Calibri"/>
                <w:sz w:val="22"/>
                <w:szCs w:val="22"/>
              </w:rPr>
              <w:fldChar w:fldCharType="end"/>
            </w:r>
            <w:bookmarkEnd w:id="2"/>
            <w:r w:rsidRPr="009E7F02">
              <w:rPr>
                <w:rFonts w:ascii="Calibri" w:hAnsi="Calibri" w:cs="Calibri"/>
                <w:sz w:val="22"/>
                <w:szCs w:val="22"/>
              </w:rPr>
              <w:t xml:space="preserve"> Requise(s)</w:t>
            </w:r>
          </w:p>
          <w:p w:rsidR="001E2A21" w:rsidRPr="009E7F02" w:rsidRDefault="001E2A21" w:rsidP="001E2A21">
            <w:pPr>
              <w:rPr>
                <w:rFonts w:ascii="Calibri" w:hAnsi="Calibri" w:cs="Calibri"/>
                <w:sz w:val="22"/>
                <w:szCs w:val="22"/>
              </w:rPr>
            </w:pPr>
          </w:p>
        </w:tc>
      </w:tr>
      <w:tr w:rsidR="001E2A21" w:rsidRPr="009E7F02" w:rsidTr="009E7F02">
        <w:tc>
          <w:tcPr>
            <w:tcW w:w="10188" w:type="dxa"/>
            <w:gridSpan w:val="2"/>
            <w:tcBorders>
              <w:bottom w:val="nil"/>
            </w:tcBorders>
            <w:shd w:val="clear" w:color="auto" w:fill="auto"/>
          </w:tcPr>
          <w:p w:rsidR="001E2A21" w:rsidRPr="009E7F02" w:rsidRDefault="001E2A21" w:rsidP="009E7F02">
            <w:pPr>
              <w:shd w:val="clear" w:color="auto" w:fill="FFFFFF"/>
              <w:spacing w:before="120"/>
              <w:rPr>
                <w:rFonts w:ascii="Calibri" w:hAnsi="Calibri" w:cs="Calibri"/>
                <w:b/>
                <w:sz w:val="22"/>
                <w:szCs w:val="22"/>
              </w:rPr>
            </w:pPr>
            <w:r w:rsidRPr="009E7F02">
              <w:rPr>
                <w:rFonts w:ascii="Calibri" w:hAnsi="Calibri" w:cs="Calibri"/>
                <w:b/>
                <w:sz w:val="22"/>
                <w:szCs w:val="22"/>
              </w:rPr>
              <w:t>Caractéristiques principales liées au poste</w:t>
            </w:r>
          </w:p>
        </w:tc>
      </w:tr>
      <w:tr w:rsidR="001E2A21" w:rsidRPr="009E7F02" w:rsidTr="009E7F02">
        <w:tc>
          <w:tcPr>
            <w:tcW w:w="5148" w:type="dxa"/>
            <w:tcBorders>
              <w:top w:val="nil"/>
              <w:right w:val="nil"/>
            </w:tcBorders>
            <w:shd w:val="clear" w:color="auto" w:fill="auto"/>
          </w:tcPr>
          <w:p w:rsidR="001E2A21" w:rsidRPr="009E7F02" w:rsidRDefault="001E2A21" w:rsidP="001E2A21">
            <w:pPr>
              <w:rPr>
                <w:rFonts w:ascii="Calibri" w:hAnsi="Calibri" w:cs="Calibri"/>
                <w:b/>
                <w:sz w:val="22"/>
                <w:szCs w:val="22"/>
              </w:rPr>
            </w:pPr>
          </w:p>
          <w:bookmarkStart w:id="3" w:name="CaseACocher8"/>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8"/>
                  <w:enabled/>
                  <w:calcOnExit w:val="0"/>
                  <w:checkBox>
                    <w:sizeAuto/>
                    <w:default w:val="1"/>
                  </w:checkBox>
                </w:ffData>
              </w:fldChar>
            </w:r>
            <w:r w:rsidRPr="009E7F02">
              <w:rPr>
                <w:rFonts w:ascii="Calibri" w:hAnsi="Calibri" w:cs="Calibri"/>
                <w:sz w:val="22"/>
                <w:szCs w:val="22"/>
              </w:rPr>
              <w:instrText xml:space="preserve"> FORMCHECKBOX </w:instrText>
            </w:r>
            <w:r w:rsidR="0003018E">
              <w:rPr>
                <w:rFonts w:ascii="Calibri" w:hAnsi="Calibri" w:cs="Calibri"/>
                <w:sz w:val="22"/>
                <w:szCs w:val="22"/>
              </w:rPr>
            </w:r>
            <w:r w:rsidR="0003018E">
              <w:rPr>
                <w:rFonts w:ascii="Calibri" w:hAnsi="Calibri" w:cs="Calibri"/>
                <w:sz w:val="22"/>
                <w:szCs w:val="22"/>
              </w:rPr>
              <w:fldChar w:fldCharType="separate"/>
            </w:r>
            <w:r w:rsidRPr="009E7F02">
              <w:rPr>
                <w:rFonts w:ascii="Calibri" w:hAnsi="Calibri" w:cs="Calibri"/>
                <w:sz w:val="22"/>
                <w:szCs w:val="22"/>
              </w:rPr>
              <w:fldChar w:fldCharType="end"/>
            </w:r>
            <w:bookmarkEnd w:id="3"/>
            <w:r w:rsidRPr="009E7F02">
              <w:rPr>
                <w:rFonts w:ascii="Calibri" w:hAnsi="Calibri" w:cs="Calibri"/>
                <w:sz w:val="22"/>
                <w:szCs w:val="22"/>
              </w:rPr>
              <w:t xml:space="preserve"> Horaires spécifiques</w:t>
            </w:r>
          </w:p>
          <w:bookmarkStart w:id="4" w:name="CaseACocher10"/>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10"/>
                  <w:enabled/>
                  <w:calcOnExit w:val="0"/>
                  <w:checkBox>
                    <w:sizeAuto/>
                    <w:default w:val="1"/>
                  </w:checkBox>
                </w:ffData>
              </w:fldChar>
            </w:r>
            <w:r w:rsidRPr="009E7F02">
              <w:rPr>
                <w:rFonts w:ascii="Calibri" w:hAnsi="Calibri" w:cs="Calibri"/>
                <w:sz w:val="22"/>
                <w:szCs w:val="22"/>
              </w:rPr>
              <w:instrText xml:space="preserve"> FORMCHECKBOX </w:instrText>
            </w:r>
            <w:r w:rsidR="0003018E">
              <w:rPr>
                <w:rFonts w:ascii="Calibri" w:hAnsi="Calibri" w:cs="Calibri"/>
                <w:sz w:val="22"/>
                <w:szCs w:val="22"/>
              </w:rPr>
            </w:r>
            <w:r w:rsidR="0003018E">
              <w:rPr>
                <w:rFonts w:ascii="Calibri" w:hAnsi="Calibri" w:cs="Calibri"/>
                <w:sz w:val="22"/>
                <w:szCs w:val="22"/>
              </w:rPr>
              <w:fldChar w:fldCharType="separate"/>
            </w:r>
            <w:r w:rsidRPr="009E7F02">
              <w:rPr>
                <w:rFonts w:ascii="Calibri" w:hAnsi="Calibri" w:cs="Calibri"/>
                <w:sz w:val="22"/>
                <w:szCs w:val="22"/>
              </w:rPr>
              <w:fldChar w:fldCharType="end"/>
            </w:r>
            <w:bookmarkEnd w:id="4"/>
            <w:r w:rsidRPr="009E7F02">
              <w:rPr>
                <w:rFonts w:ascii="Calibri" w:hAnsi="Calibri" w:cs="Calibri"/>
                <w:sz w:val="22"/>
                <w:szCs w:val="22"/>
              </w:rPr>
              <w:t xml:space="preserve"> Permis de conduire obligatoire</w:t>
            </w:r>
          </w:p>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12"/>
                  <w:enabled/>
                  <w:calcOnExit w:val="0"/>
                  <w:checkBox>
                    <w:sizeAuto/>
                    <w:default w:val="0"/>
                  </w:checkBox>
                </w:ffData>
              </w:fldChar>
            </w:r>
            <w:r w:rsidRPr="009E7F02">
              <w:rPr>
                <w:rFonts w:ascii="Calibri" w:hAnsi="Calibri" w:cs="Calibri"/>
                <w:sz w:val="22"/>
                <w:szCs w:val="22"/>
              </w:rPr>
              <w:instrText xml:space="preserve"> FORMCHECKBOX </w:instrText>
            </w:r>
            <w:r w:rsidR="0003018E">
              <w:rPr>
                <w:rFonts w:ascii="Calibri" w:hAnsi="Calibri" w:cs="Calibri"/>
                <w:sz w:val="22"/>
                <w:szCs w:val="22"/>
              </w:rPr>
            </w:r>
            <w:r w:rsidR="0003018E">
              <w:rPr>
                <w:rFonts w:ascii="Calibri" w:hAnsi="Calibri" w:cs="Calibri"/>
                <w:sz w:val="22"/>
                <w:szCs w:val="22"/>
              </w:rPr>
              <w:fldChar w:fldCharType="separate"/>
            </w:r>
            <w:r w:rsidRPr="009E7F02">
              <w:rPr>
                <w:rFonts w:ascii="Calibri" w:hAnsi="Calibri" w:cs="Calibri"/>
                <w:sz w:val="22"/>
                <w:szCs w:val="22"/>
              </w:rPr>
              <w:fldChar w:fldCharType="end"/>
            </w:r>
            <w:r w:rsidRPr="009E7F02">
              <w:rPr>
                <w:rFonts w:ascii="Calibri" w:hAnsi="Calibri" w:cs="Calibri"/>
                <w:sz w:val="22"/>
                <w:szCs w:val="22"/>
              </w:rPr>
              <w:t xml:space="preserve"> Déplacements province et étranger</w:t>
            </w:r>
          </w:p>
          <w:bookmarkStart w:id="5" w:name="CaseACocher13"/>
          <w:p w:rsidR="001E2A21" w:rsidRPr="009E7F02" w:rsidRDefault="001E2A21" w:rsidP="009E7F02">
            <w:pPr>
              <w:spacing w:after="120"/>
              <w:rPr>
                <w:rFonts w:ascii="Calibri" w:hAnsi="Calibri" w:cs="Calibri"/>
                <w:sz w:val="22"/>
                <w:szCs w:val="22"/>
              </w:rPr>
            </w:pPr>
            <w:r w:rsidRPr="009E7F02">
              <w:rPr>
                <w:rFonts w:ascii="Calibri" w:hAnsi="Calibri" w:cs="Calibri"/>
                <w:sz w:val="22"/>
                <w:szCs w:val="22"/>
              </w:rPr>
              <w:fldChar w:fldCharType="begin">
                <w:ffData>
                  <w:name w:val="CaseACocher13"/>
                  <w:enabled/>
                  <w:calcOnExit w:val="0"/>
                  <w:checkBox>
                    <w:sizeAuto/>
                    <w:default w:val="1"/>
                  </w:checkBox>
                </w:ffData>
              </w:fldChar>
            </w:r>
            <w:r w:rsidRPr="009E7F02">
              <w:rPr>
                <w:rFonts w:ascii="Calibri" w:hAnsi="Calibri" w:cs="Calibri"/>
                <w:sz w:val="22"/>
                <w:szCs w:val="22"/>
              </w:rPr>
              <w:instrText xml:space="preserve"> FORMCHECKBOX </w:instrText>
            </w:r>
            <w:r w:rsidR="0003018E">
              <w:rPr>
                <w:rFonts w:ascii="Calibri" w:hAnsi="Calibri" w:cs="Calibri"/>
                <w:sz w:val="22"/>
                <w:szCs w:val="22"/>
              </w:rPr>
            </w:r>
            <w:r w:rsidR="0003018E">
              <w:rPr>
                <w:rFonts w:ascii="Calibri" w:hAnsi="Calibri" w:cs="Calibri"/>
                <w:sz w:val="22"/>
                <w:szCs w:val="22"/>
              </w:rPr>
              <w:fldChar w:fldCharType="separate"/>
            </w:r>
            <w:r w:rsidRPr="009E7F02">
              <w:rPr>
                <w:rFonts w:ascii="Calibri" w:hAnsi="Calibri" w:cs="Calibri"/>
                <w:sz w:val="22"/>
                <w:szCs w:val="22"/>
              </w:rPr>
              <w:fldChar w:fldCharType="end"/>
            </w:r>
            <w:bookmarkEnd w:id="5"/>
            <w:r w:rsidRPr="009E7F02">
              <w:rPr>
                <w:rFonts w:ascii="Calibri" w:hAnsi="Calibri" w:cs="Calibri"/>
                <w:sz w:val="22"/>
                <w:szCs w:val="22"/>
              </w:rPr>
              <w:t xml:space="preserve"> Astreintes</w:t>
            </w:r>
          </w:p>
        </w:tc>
        <w:tc>
          <w:tcPr>
            <w:tcW w:w="5040" w:type="dxa"/>
            <w:tcBorders>
              <w:top w:val="nil"/>
              <w:left w:val="nil"/>
            </w:tcBorders>
            <w:shd w:val="clear" w:color="auto" w:fill="auto"/>
          </w:tcPr>
          <w:p w:rsidR="001E2A21" w:rsidRPr="009E7F02" w:rsidRDefault="001E2A21" w:rsidP="001E2A21">
            <w:pPr>
              <w:rPr>
                <w:rFonts w:ascii="Calibri" w:hAnsi="Calibri" w:cs="Calibri"/>
                <w:sz w:val="22"/>
                <w:szCs w:val="22"/>
              </w:rPr>
            </w:pPr>
          </w:p>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9"/>
                  <w:enabled/>
                  <w:calcOnExit w:val="0"/>
                  <w:checkBox>
                    <w:sizeAuto/>
                    <w:default w:val="0"/>
                  </w:checkBox>
                </w:ffData>
              </w:fldChar>
            </w:r>
            <w:r w:rsidRPr="009E7F02">
              <w:rPr>
                <w:rFonts w:ascii="Calibri" w:hAnsi="Calibri" w:cs="Calibri"/>
                <w:sz w:val="22"/>
                <w:szCs w:val="22"/>
              </w:rPr>
              <w:instrText xml:space="preserve"> FORMCHECKBOX </w:instrText>
            </w:r>
            <w:r w:rsidR="0003018E">
              <w:rPr>
                <w:rFonts w:ascii="Calibri" w:hAnsi="Calibri" w:cs="Calibri"/>
                <w:sz w:val="22"/>
                <w:szCs w:val="22"/>
              </w:rPr>
            </w:r>
            <w:r w:rsidR="0003018E">
              <w:rPr>
                <w:rFonts w:ascii="Calibri" w:hAnsi="Calibri" w:cs="Calibri"/>
                <w:sz w:val="22"/>
                <w:szCs w:val="22"/>
              </w:rPr>
              <w:fldChar w:fldCharType="separate"/>
            </w:r>
            <w:r w:rsidRPr="009E7F02">
              <w:rPr>
                <w:rFonts w:ascii="Calibri" w:hAnsi="Calibri" w:cs="Calibri"/>
                <w:sz w:val="22"/>
                <w:szCs w:val="22"/>
              </w:rPr>
              <w:fldChar w:fldCharType="end"/>
            </w:r>
            <w:r w:rsidRPr="009E7F02">
              <w:rPr>
                <w:rFonts w:ascii="Calibri" w:hAnsi="Calibri" w:cs="Calibri"/>
                <w:sz w:val="22"/>
                <w:szCs w:val="22"/>
              </w:rPr>
              <w:t xml:space="preserve"> Logement de fonction</w:t>
            </w:r>
          </w:p>
          <w:bookmarkStart w:id="6" w:name="CaseACocher11"/>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11"/>
                  <w:enabled/>
                  <w:calcOnExit w:val="0"/>
                  <w:checkBox>
                    <w:sizeAuto/>
                    <w:default w:val="1"/>
                  </w:checkBox>
                </w:ffData>
              </w:fldChar>
            </w:r>
            <w:r w:rsidRPr="009E7F02">
              <w:rPr>
                <w:rFonts w:ascii="Calibri" w:hAnsi="Calibri" w:cs="Calibri"/>
                <w:sz w:val="22"/>
                <w:szCs w:val="22"/>
              </w:rPr>
              <w:instrText xml:space="preserve"> FORMCHECKBOX </w:instrText>
            </w:r>
            <w:r w:rsidR="0003018E">
              <w:rPr>
                <w:rFonts w:ascii="Calibri" w:hAnsi="Calibri" w:cs="Calibri"/>
                <w:sz w:val="22"/>
                <w:szCs w:val="22"/>
              </w:rPr>
            </w:r>
            <w:r w:rsidR="0003018E">
              <w:rPr>
                <w:rFonts w:ascii="Calibri" w:hAnsi="Calibri" w:cs="Calibri"/>
                <w:sz w:val="22"/>
                <w:szCs w:val="22"/>
              </w:rPr>
              <w:fldChar w:fldCharType="separate"/>
            </w:r>
            <w:r w:rsidRPr="009E7F02">
              <w:rPr>
                <w:rFonts w:ascii="Calibri" w:hAnsi="Calibri" w:cs="Calibri"/>
                <w:sz w:val="22"/>
                <w:szCs w:val="22"/>
              </w:rPr>
              <w:fldChar w:fldCharType="end"/>
            </w:r>
            <w:bookmarkEnd w:id="6"/>
            <w:r w:rsidRPr="009E7F02">
              <w:rPr>
                <w:rFonts w:ascii="Calibri" w:hAnsi="Calibri" w:cs="Calibri"/>
                <w:sz w:val="22"/>
                <w:szCs w:val="22"/>
              </w:rPr>
              <w:t xml:space="preserve"> Vaccins obligatoires</w:t>
            </w:r>
          </w:p>
          <w:bookmarkStart w:id="7" w:name="CaseACocher14"/>
          <w:p w:rsidR="001E2A21" w:rsidRPr="009E7F02" w:rsidRDefault="001E2A21" w:rsidP="009E7F02">
            <w:pPr>
              <w:ind w:left="794" w:hanging="794"/>
              <w:rPr>
                <w:rFonts w:ascii="Calibri" w:hAnsi="Calibri" w:cs="Calibri"/>
                <w:sz w:val="22"/>
                <w:szCs w:val="22"/>
              </w:rPr>
            </w:pPr>
            <w:r w:rsidRPr="009E7F02">
              <w:rPr>
                <w:rFonts w:ascii="Calibri" w:hAnsi="Calibri" w:cs="Calibri"/>
                <w:sz w:val="22"/>
                <w:szCs w:val="22"/>
              </w:rPr>
              <w:fldChar w:fldCharType="begin">
                <w:ffData>
                  <w:name w:val="CaseACocher14"/>
                  <w:enabled/>
                  <w:calcOnExit w:val="0"/>
                  <w:checkBox>
                    <w:sizeAuto/>
                    <w:default w:val="1"/>
                  </w:checkBox>
                </w:ffData>
              </w:fldChar>
            </w:r>
            <w:r w:rsidRPr="009E7F02">
              <w:rPr>
                <w:rFonts w:ascii="Calibri" w:hAnsi="Calibri" w:cs="Calibri"/>
                <w:sz w:val="22"/>
                <w:szCs w:val="22"/>
              </w:rPr>
              <w:instrText xml:space="preserve"> FORMCHECKBOX </w:instrText>
            </w:r>
            <w:r w:rsidR="0003018E">
              <w:rPr>
                <w:rFonts w:ascii="Calibri" w:hAnsi="Calibri" w:cs="Calibri"/>
                <w:sz w:val="22"/>
                <w:szCs w:val="22"/>
              </w:rPr>
            </w:r>
            <w:r w:rsidR="0003018E">
              <w:rPr>
                <w:rFonts w:ascii="Calibri" w:hAnsi="Calibri" w:cs="Calibri"/>
                <w:sz w:val="22"/>
                <w:szCs w:val="22"/>
              </w:rPr>
              <w:fldChar w:fldCharType="separate"/>
            </w:r>
            <w:r w:rsidRPr="009E7F02">
              <w:rPr>
                <w:rFonts w:ascii="Calibri" w:hAnsi="Calibri" w:cs="Calibri"/>
                <w:sz w:val="22"/>
                <w:szCs w:val="22"/>
              </w:rPr>
              <w:fldChar w:fldCharType="end"/>
            </w:r>
            <w:bookmarkEnd w:id="7"/>
            <w:r w:rsidRPr="009E7F02">
              <w:rPr>
                <w:rFonts w:ascii="Calibri" w:hAnsi="Calibri" w:cs="Calibri"/>
                <w:sz w:val="22"/>
                <w:szCs w:val="22"/>
              </w:rPr>
              <w:t xml:space="preserve"> Port d’une tenue de travail obligatoire</w:t>
            </w:r>
          </w:p>
          <w:bookmarkStart w:id="8" w:name="CaseACocher9"/>
          <w:p w:rsidR="001E2A21" w:rsidRPr="009E7F02" w:rsidRDefault="001E2A21" w:rsidP="009E7F02">
            <w:pPr>
              <w:jc w:val="both"/>
              <w:rPr>
                <w:rFonts w:ascii="Calibri" w:hAnsi="Calibri" w:cs="Calibri"/>
                <w:sz w:val="22"/>
                <w:szCs w:val="22"/>
              </w:rPr>
            </w:pPr>
            <w:r w:rsidRPr="009E7F02">
              <w:rPr>
                <w:rFonts w:ascii="Calibri" w:hAnsi="Calibri" w:cs="Calibri"/>
                <w:sz w:val="22"/>
                <w:szCs w:val="22"/>
              </w:rPr>
              <w:fldChar w:fldCharType="begin">
                <w:ffData>
                  <w:name w:val="CaseACocher9"/>
                  <w:enabled/>
                  <w:calcOnExit w:val="0"/>
                  <w:checkBox>
                    <w:sizeAuto/>
                    <w:default w:val="1"/>
                  </w:checkBox>
                </w:ffData>
              </w:fldChar>
            </w:r>
            <w:r w:rsidRPr="009E7F02">
              <w:rPr>
                <w:rFonts w:ascii="Calibri" w:hAnsi="Calibri" w:cs="Calibri"/>
                <w:sz w:val="22"/>
                <w:szCs w:val="22"/>
              </w:rPr>
              <w:instrText xml:space="preserve"> FORMCHECKBOX </w:instrText>
            </w:r>
            <w:r w:rsidR="0003018E">
              <w:rPr>
                <w:rFonts w:ascii="Calibri" w:hAnsi="Calibri" w:cs="Calibri"/>
                <w:sz w:val="22"/>
                <w:szCs w:val="22"/>
              </w:rPr>
            </w:r>
            <w:r w:rsidR="0003018E">
              <w:rPr>
                <w:rFonts w:ascii="Calibri" w:hAnsi="Calibri" w:cs="Calibri"/>
                <w:sz w:val="22"/>
                <w:szCs w:val="22"/>
              </w:rPr>
              <w:fldChar w:fldCharType="separate"/>
            </w:r>
            <w:r w:rsidRPr="009E7F02">
              <w:rPr>
                <w:rFonts w:ascii="Calibri" w:hAnsi="Calibri" w:cs="Calibri"/>
                <w:sz w:val="22"/>
                <w:szCs w:val="22"/>
              </w:rPr>
              <w:fldChar w:fldCharType="end"/>
            </w:r>
            <w:bookmarkEnd w:id="8"/>
            <w:r w:rsidRPr="009E7F02">
              <w:rPr>
                <w:rFonts w:ascii="Calibri" w:hAnsi="Calibri" w:cs="Calibri"/>
                <w:sz w:val="22"/>
                <w:szCs w:val="22"/>
              </w:rPr>
              <w:t> Etre apte à la descente en réseaux</w:t>
            </w:r>
          </w:p>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9"/>
                  <w:enabled/>
                  <w:calcOnExit w:val="0"/>
                  <w:checkBox>
                    <w:sizeAuto/>
                    <w:default w:val="1"/>
                  </w:checkBox>
                </w:ffData>
              </w:fldChar>
            </w:r>
            <w:r w:rsidRPr="009E7F02">
              <w:rPr>
                <w:rFonts w:ascii="Calibri" w:hAnsi="Calibri" w:cs="Calibri"/>
                <w:sz w:val="22"/>
                <w:szCs w:val="22"/>
              </w:rPr>
              <w:instrText xml:space="preserve"> FORMCHECKBOX </w:instrText>
            </w:r>
            <w:r w:rsidR="0003018E">
              <w:rPr>
                <w:rFonts w:ascii="Calibri" w:hAnsi="Calibri" w:cs="Calibri"/>
                <w:sz w:val="22"/>
                <w:szCs w:val="22"/>
              </w:rPr>
            </w:r>
            <w:r w:rsidR="0003018E">
              <w:rPr>
                <w:rFonts w:ascii="Calibri" w:hAnsi="Calibri" w:cs="Calibri"/>
                <w:sz w:val="22"/>
                <w:szCs w:val="22"/>
              </w:rPr>
              <w:fldChar w:fldCharType="separate"/>
            </w:r>
            <w:r w:rsidRPr="009E7F02">
              <w:rPr>
                <w:rFonts w:ascii="Calibri" w:hAnsi="Calibri" w:cs="Calibri"/>
                <w:sz w:val="22"/>
                <w:szCs w:val="22"/>
              </w:rPr>
              <w:fldChar w:fldCharType="end"/>
            </w:r>
            <w:r w:rsidRPr="009E7F02">
              <w:rPr>
                <w:rFonts w:ascii="Calibri" w:hAnsi="Calibri" w:cs="Calibri"/>
                <w:sz w:val="22"/>
                <w:szCs w:val="22"/>
              </w:rPr>
              <w:t> </w:t>
            </w:r>
            <w:r w:rsidR="009E7F02" w:rsidRPr="009E7F02">
              <w:rPr>
                <w:rFonts w:ascii="Calibri" w:hAnsi="Calibri" w:cs="Calibri"/>
                <w:sz w:val="22"/>
                <w:szCs w:val="22"/>
              </w:rPr>
              <w:t xml:space="preserve">Sous </w:t>
            </w:r>
            <w:r w:rsidRPr="009E7F02">
              <w:rPr>
                <w:rFonts w:ascii="Calibri" w:hAnsi="Calibri" w:cs="Calibri"/>
                <w:sz w:val="22"/>
                <w:szCs w:val="22"/>
              </w:rPr>
              <w:t>le régime de l’insalubrité</w:t>
            </w:r>
          </w:p>
        </w:tc>
      </w:tr>
    </w:tbl>
    <w:p w:rsidR="001E2A21" w:rsidRPr="009E7F02" w:rsidRDefault="001E2A21" w:rsidP="001E2A21">
      <w:pPr>
        <w:rPr>
          <w:rFonts w:ascii="Calibri" w:hAnsi="Calibri" w:cs="Calibri"/>
          <w:sz w:val="22"/>
          <w:szCs w:val="22"/>
        </w:rPr>
      </w:pPr>
    </w:p>
    <w:sectPr w:rsidR="001E2A21" w:rsidRPr="009E7F02" w:rsidSect="00021488">
      <w:pgSz w:w="11906" w:h="16838"/>
      <w:pgMar w:top="567" w:right="1418"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6785836"/>
    <w:multiLevelType w:val="hybridMultilevel"/>
    <w:tmpl w:val="D0F03B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21"/>
    <w:rsid w:val="00021488"/>
    <w:rsid w:val="0003018E"/>
    <w:rsid w:val="00112532"/>
    <w:rsid w:val="001A69CC"/>
    <w:rsid w:val="001E2A21"/>
    <w:rsid w:val="003062C6"/>
    <w:rsid w:val="00324DC9"/>
    <w:rsid w:val="00340185"/>
    <w:rsid w:val="003A4552"/>
    <w:rsid w:val="00430986"/>
    <w:rsid w:val="005B2D5D"/>
    <w:rsid w:val="006331A1"/>
    <w:rsid w:val="00812F80"/>
    <w:rsid w:val="00817396"/>
    <w:rsid w:val="00845A34"/>
    <w:rsid w:val="009E7F02"/>
    <w:rsid w:val="00A42F43"/>
    <w:rsid w:val="00B746A6"/>
    <w:rsid w:val="00BB0E79"/>
    <w:rsid w:val="00BC1538"/>
    <w:rsid w:val="00C05740"/>
    <w:rsid w:val="00DB67EF"/>
    <w:rsid w:val="00DD56FE"/>
    <w:rsid w:val="00EF1744"/>
    <w:rsid w:val="00EF363D"/>
    <w:rsid w:val="00FC0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EA767"/>
  <w15:chartTrackingRefBased/>
  <w15:docId w15:val="{6D59017A-FD93-47A4-95A4-B694356B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A2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E2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1E2A21"/>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4167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DEA</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BOVERO</dc:creator>
  <cp:keywords/>
  <cp:lastModifiedBy>Adeline Lezowski</cp:lastModifiedBy>
  <cp:revision>4</cp:revision>
  <dcterms:created xsi:type="dcterms:W3CDTF">2024-02-22T10:12:00Z</dcterms:created>
  <dcterms:modified xsi:type="dcterms:W3CDTF">2024-02-22T10:15:00Z</dcterms:modified>
</cp:coreProperties>
</file>