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1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88"/>
      </w:tblGrid>
      <w:tr w:rsidR="00F00460" w:rsidRPr="0061223D" w:rsidTr="00F00460">
        <w:tc>
          <w:tcPr>
            <w:tcW w:w="10188" w:type="dxa"/>
          </w:tcPr>
          <w:p w:rsidR="00F00460" w:rsidRPr="0061223D" w:rsidRDefault="00F00460" w:rsidP="00AD71C6">
            <w:pPr>
              <w:shd w:val="clear" w:color="auto" w:fill="FFFFFF"/>
              <w:spacing w:before="120"/>
              <w:rPr>
                <w:rFonts w:asciiTheme="minorHAnsi" w:hAnsiTheme="minorHAnsi" w:cstheme="minorHAnsi"/>
                <w:sz w:val="22"/>
                <w:szCs w:val="22"/>
              </w:rPr>
            </w:pPr>
            <w:r w:rsidRPr="0061223D">
              <w:rPr>
                <w:rFonts w:asciiTheme="minorHAnsi" w:hAnsiTheme="minorHAnsi" w:cstheme="minorHAnsi"/>
                <w:sz w:val="22"/>
                <w:szCs w:val="22"/>
              </w:rPr>
              <w:t xml:space="preserve">Mis à jour le </w:t>
            </w:r>
            <w:r w:rsidRPr="0061223D">
              <w:rPr>
                <w:rFonts w:asciiTheme="minorHAnsi" w:hAnsiTheme="minorHAnsi" w:cstheme="minorHAnsi"/>
                <w:sz w:val="22"/>
                <w:szCs w:val="22"/>
              </w:rPr>
              <w:fldChar w:fldCharType="begin"/>
            </w:r>
            <w:r w:rsidRPr="0061223D">
              <w:rPr>
                <w:rFonts w:asciiTheme="minorHAnsi" w:hAnsiTheme="minorHAnsi" w:cstheme="minorHAnsi"/>
                <w:sz w:val="22"/>
                <w:szCs w:val="22"/>
              </w:rPr>
              <w:instrText xml:space="preserve"> DATE  \@ "dd/MM/yyyy" </w:instrText>
            </w:r>
            <w:r w:rsidRPr="0061223D">
              <w:rPr>
                <w:rFonts w:asciiTheme="minorHAnsi" w:hAnsiTheme="minorHAnsi" w:cstheme="minorHAnsi"/>
                <w:sz w:val="22"/>
                <w:szCs w:val="22"/>
              </w:rPr>
              <w:fldChar w:fldCharType="separate"/>
            </w:r>
            <w:r w:rsidR="00AE77E6">
              <w:rPr>
                <w:rFonts w:asciiTheme="minorHAnsi" w:hAnsiTheme="minorHAnsi" w:cstheme="minorHAnsi"/>
                <w:noProof/>
                <w:sz w:val="22"/>
                <w:szCs w:val="22"/>
              </w:rPr>
              <w:t>18/02/2022</w:t>
            </w:r>
            <w:r w:rsidRPr="0061223D">
              <w:rPr>
                <w:rFonts w:asciiTheme="minorHAnsi" w:hAnsiTheme="minorHAnsi" w:cstheme="minorHAnsi"/>
                <w:sz w:val="22"/>
                <w:szCs w:val="22"/>
              </w:rPr>
              <w:fldChar w:fldCharType="end"/>
            </w:r>
            <w:r w:rsidRPr="0061223D">
              <w:rPr>
                <w:rFonts w:asciiTheme="minorHAnsi" w:hAnsiTheme="minorHAnsi" w:cstheme="minorHAnsi"/>
                <w:sz w:val="22"/>
                <w:szCs w:val="22"/>
              </w:rPr>
              <w:t xml:space="preserve"> par : </w:t>
            </w:r>
            <w:r w:rsidR="00AD71C6">
              <w:rPr>
                <w:rFonts w:asciiTheme="minorHAnsi" w:hAnsiTheme="minorHAnsi" w:cstheme="minorHAnsi"/>
                <w:noProof/>
                <w:sz w:val="22"/>
                <w:szCs w:val="22"/>
              </w:rPr>
              <w:t>ABO</w:t>
            </w:r>
            <w:r w:rsidR="00FB1A6C" w:rsidRPr="0061223D">
              <w:rPr>
                <w:rFonts w:asciiTheme="minorHAnsi" w:hAnsiTheme="minorHAnsi" w:cstheme="minorHAnsi"/>
                <w:noProof/>
                <w:sz w:val="22"/>
                <w:szCs w:val="22"/>
              </w:rPr>
              <w:t xml:space="preserve"> </w:t>
            </w:r>
            <w:r w:rsidR="005C68B2" w:rsidRPr="0061223D">
              <w:rPr>
                <w:rFonts w:asciiTheme="minorHAnsi" w:hAnsiTheme="minorHAnsi" w:cstheme="minorHAnsi"/>
                <w:noProof/>
                <w:sz w:val="22"/>
                <w:szCs w:val="22"/>
              </w:rPr>
              <w:t>DEA0404</w:t>
            </w:r>
            <w:r w:rsidR="00774783" w:rsidRPr="0061223D">
              <w:rPr>
                <w:rFonts w:asciiTheme="minorHAnsi" w:hAnsiTheme="minorHAnsi" w:cstheme="minorHAnsi"/>
                <w:noProof/>
                <w:sz w:val="22"/>
                <w:szCs w:val="22"/>
              </w:rPr>
              <w:t>S19</w:t>
            </w:r>
          </w:p>
        </w:tc>
      </w:tr>
      <w:tr w:rsidR="00F00460" w:rsidRPr="0061223D" w:rsidTr="00F00460">
        <w:tc>
          <w:tcPr>
            <w:tcW w:w="10188" w:type="dxa"/>
          </w:tcPr>
          <w:p w:rsidR="00F00460" w:rsidRPr="0061223D" w:rsidRDefault="00F00460" w:rsidP="00F81094">
            <w:pPr>
              <w:jc w:val="center"/>
              <w:rPr>
                <w:rFonts w:asciiTheme="minorHAnsi" w:hAnsiTheme="minorHAnsi" w:cstheme="minorHAnsi"/>
                <w:sz w:val="22"/>
                <w:szCs w:val="22"/>
              </w:rPr>
            </w:pPr>
          </w:p>
          <w:p w:rsidR="00F00460" w:rsidRPr="00F81094" w:rsidRDefault="00564432" w:rsidP="00F81094">
            <w:pPr>
              <w:jc w:val="center"/>
              <w:rPr>
                <w:rFonts w:asciiTheme="minorHAnsi" w:hAnsiTheme="minorHAnsi" w:cstheme="minorHAnsi"/>
                <w:sz w:val="32"/>
                <w:szCs w:val="32"/>
              </w:rPr>
            </w:pPr>
            <w:r w:rsidRPr="00F81094">
              <w:rPr>
                <w:rFonts w:asciiTheme="minorHAnsi" w:hAnsiTheme="minorHAnsi" w:cstheme="minorHAnsi"/>
                <w:noProof/>
                <w:sz w:val="32"/>
                <w:szCs w:val="32"/>
              </w:rPr>
              <w:t>Ingénieur</w:t>
            </w:r>
            <w:r w:rsidR="004845DF">
              <w:rPr>
                <w:rFonts w:asciiTheme="minorHAnsi" w:hAnsiTheme="minorHAnsi" w:cstheme="minorHAnsi"/>
                <w:noProof/>
                <w:sz w:val="32"/>
                <w:szCs w:val="32"/>
              </w:rPr>
              <w:t>.e</w:t>
            </w:r>
            <w:r w:rsidR="00DA3D8F" w:rsidRPr="00F81094">
              <w:rPr>
                <w:rFonts w:asciiTheme="minorHAnsi" w:hAnsiTheme="minorHAnsi" w:cstheme="minorHAnsi"/>
                <w:noProof/>
                <w:sz w:val="32"/>
                <w:szCs w:val="32"/>
              </w:rPr>
              <w:t xml:space="preserve"> Automatisme-Simulation-GTSL </w:t>
            </w:r>
          </w:p>
          <w:p w:rsidR="00F00460" w:rsidRPr="0061223D" w:rsidRDefault="00F00460" w:rsidP="00F81094">
            <w:pPr>
              <w:jc w:val="center"/>
              <w:rPr>
                <w:rFonts w:asciiTheme="minorHAnsi" w:hAnsiTheme="minorHAnsi" w:cstheme="minorHAnsi"/>
                <w:sz w:val="22"/>
                <w:szCs w:val="22"/>
              </w:rPr>
            </w:pPr>
          </w:p>
          <w:p w:rsidR="00F00460" w:rsidRPr="0061223D" w:rsidRDefault="00AE77E6" w:rsidP="00F81094">
            <w:pPr>
              <w:jc w:val="center"/>
              <w:rPr>
                <w:rFonts w:asciiTheme="minorHAnsi" w:hAnsiTheme="minorHAnsi" w:cstheme="minorHAnsi"/>
                <w:sz w:val="22"/>
                <w:szCs w:val="22"/>
              </w:rPr>
            </w:pPr>
            <w:r>
              <w:rPr>
                <w:rFonts w:asciiTheme="minorHAnsi" w:hAnsiTheme="minorHAnsi" w:cstheme="minorHAnsi"/>
                <w:sz w:val="22"/>
                <w:szCs w:val="22"/>
              </w:rPr>
              <w:t>Poste occupé par :</w:t>
            </w:r>
          </w:p>
        </w:tc>
      </w:tr>
    </w:tbl>
    <w:p w:rsidR="00F00460" w:rsidRPr="0061223D" w:rsidRDefault="00F00460" w:rsidP="00F81094">
      <w:pPr>
        <w:rPr>
          <w:rFonts w:asciiTheme="minorHAnsi" w:hAnsiTheme="minorHAnsi" w:cstheme="minorHAnsi"/>
          <w:sz w:val="22"/>
          <w:szCs w:val="22"/>
        </w:rPr>
      </w:pPr>
    </w:p>
    <w:tbl>
      <w:tblPr>
        <w:tblStyle w:val="Grilledutableau"/>
        <w:tblW w:w="10188" w:type="dxa"/>
        <w:tblInd w:w="0" w:type="dxa"/>
        <w:tblLook w:val="01E0" w:firstRow="1" w:lastRow="1" w:firstColumn="1" w:lastColumn="1" w:noHBand="0" w:noVBand="0"/>
      </w:tblPr>
      <w:tblGrid>
        <w:gridCol w:w="1908"/>
        <w:gridCol w:w="180"/>
        <w:gridCol w:w="8100"/>
      </w:tblGrid>
      <w:tr w:rsidR="00F00460" w:rsidRPr="0061223D" w:rsidTr="00AD71C6">
        <w:trPr>
          <w:trHeight w:val="684"/>
        </w:trPr>
        <w:tc>
          <w:tcPr>
            <w:tcW w:w="10188" w:type="dxa"/>
            <w:gridSpan w:val="3"/>
            <w:tcBorders>
              <w:top w:val="single" w:sz="4" w:space="0" w:color="auto"/>
              <w:left w:val="single" w:sz="4" w:space="0" w:color="auto"/>
              <w:bottom w:val="single" w:sz="4" w:space="0" w:color="auto"/>
              <w:right w:val="single" w:sz="4" w:space="0" w:color="auto"/>
            </w:tcBorders>
            <w:vAlign w:val="center"/>
          </w:tcPr>
          <w:p w:rsidR="00F00460" w:rsidRPr="0061223D" w:rsidRDefault="00F00460" w:rsidP="00AD71C6">
            <w:pPr>
              <w:shd w:val="clear" w:color="auto" w:fill="FFFFFF"/>
              <w:rPr>
                <w:rFonts w:asciiTheme="minorHAnsi" w:hAnsiTheme="minorHAnsi" w:cstheme="minorHAnsi"/>
                <w:b/>
                <w:sz w:val="22"/>
                <w:szCs w:val="22"/>
              </w:rPr>
            </w:pPr>
            <w:r w:rsidRPr="0061223D">
              <w:rPr>
                <w:rFonts w:asciiTheme="minorHAnsi" w:hAnsiTheme="minorHAnsi" w:cstheme="minorHAnsi"/>
                <w:sz w:val="22"/>
                <w:szCs w:val="22"/>
              </w:rPr>
              <w:t>Poste n°</w:t>
            </w:r>
            <w:r w:rsidRPr="0061223D">
              <w:rPr>
                <w:rFonts w:asciiTheme="minorHAnsi" w:hAnsiTheme="minorHAnsi" w:cstheme="minorHAnsi"/>
                <w:noProof/>
                <w:sz w:val="22"/>
                <w:szCs w:val="22"/>
              </w:rPr>
              <w:t>601942L</w:t>
            </w:r>
            <w:r w:rsidRPr="0061223D">
              <w:rPr>
                <w:rFonts w:asciiTheme="minorHAnsi" w:hAnsiTheme="minorHAnsi" w:cstheme="minorHAnsi"/>
                <w:sz w:val="22"/>
                <w:szCs w:val="22"/>
              </w:rPr>
              <w:t xml:space="preserve"> – </w:t>
            </w:r>
            <w:r w:rsidRPr="0061223D">
              <w:rPr>
                <w:rFonts w:asciiTheme="minorHAnsi" w:hAnsiTheme="minorHAnsi" w:cstheme="minorHAnsi"/>
                <w:noProof/>
                <w:sz w:val="22"/>
                <w:szCs w:val="22"/>
              </w:rPr>
              <w:t>Pôle aménagement et développement durables</w:t>
            </w:r>
            <w:r w:rsidRPr="0061223D">
              <w:rPr>
                <w:rFonts w:asciiTheme="minorHAnsi" w:hAnsiTheme="minorHAnsi" w:cstheme="minorHAnsi"/>
                <w:sz w:val="22"/>
                <w:szCs w:val="22"/>
              </w:rPr>
              <w:t xml:space="preserve"> - </w:t>
            </w:r>
            <w:r w:rsidRPr="0061223D">
              <w:rPr>
                <w:rFonts w:asciiTheme="minorHAnsi" w:hAnsiTheme="minorHAnsi" w:cstheme="minorHAnsi"/>
                <w:noProof/>
                <w:sz w:val="22"/>
                <w:szCs w:val="22"/>
              </w:rPr>
              <w:t>Direction de l'eau et de l'assainissement</w:t>
            </w:r>
            <w:r w:rsidRPr="0061223D">
              <w:rPr>
                <w:rFonts w:asciiTheme="minorHAnsi" w:hAnsiTheme="minorHAnsi" w:cstheme="minorHAnsi"/>
                <w:sz w:val="22"/>
                <w:szCs w:val="22"/>
              </w:rPr>
              <w:t xml:space="preserve"> - </w:t>
            </w:r>
            <w:r w:rsidRPr="0061223D">
              <w:rPr>
                <w:rFonts w:asciiTheme="minorHAnsi" w:hAnsiTheme="minorHAnsi" w:cstheme="minorHAnsi"/>
                <w:noProof/>
                <w:sz w:val="22"/>
                <w:szCs w:val="22"/>
              </w:rPr>
              <w:t xml:space="preserve">Service </w:t>
            </w:r>
            <w:r w:rsidR="00F81094">
              <w:rPr>
                <w:rFonts w:asciiTheme="minorHAnsi" w:hAnsiTheme="minorHAnsi" w:cstheme="minorHAnsi"/>
                <w:noProof/>
                <w:sz w:val="22"/>
                <w:szCs w:val="22"/>
              </w:rPr>
              <w:t>gestion des effluents</w:t>
            </w:r>
          </w:p>
        </w:tc>
      </w:tr>
      <w:tr w:rsidR="00F00460" w:rsidRPr="0061223D" w:rsidTr="00F00460">
        <w:tc>
          <w:tcPr>
            <w:tcW w:w="2088" w:type="dxa"/>
            <w:gridSpan w:val="2"/>
            <w:tcBorders>
              <w:top w:val="single" w:sz="4" w:space="0" w:color="auto"/>
              <w:left w:val="single" w:sz="4" w:space="0" w:color="auto"/>
              <w:bottom w:val="single" w:sz="4" w:space="0" w:color="auto"/>
              <w:right w:val="single" w:sz="4" w:space="0" w:color="auto"/>
            </w:tcBorders>
            <w:vAlign w:val="center"/>
          </w:tcPr>
          <w:p w:rsidR="00F00460" w:rsidRPr="0061223D" w:rsidRDefault="00F00460" w:rsidP="00AD71C6">
            <w:pPr>
              <w:shd w:val="clear" w:color="auto" w:fill="FFFFFF"/>
              <w:jc w:val="center"/>
              <w:rPr>
                <w:rFonts w:asciiTheme="minorHAnsi" w:hAnsiTheme="minorHAnsi" w:cstheme="minorHAnsi"/>
                <w:sz w:val="22"/>
                <w:szCs w:val="22"/>
              </w:rPr>
            </w:pPr>
            <w:r w:rsidRPr="0061223D">
              <w:rPr>
                <w:rFonts w:asciiTheme="minorHAnsi" w:hAnsiTheme="minorHAnsi" w:cstheme="minorHAnsi"/>
                <w:b/>
                <w:sz w:val="22"/>
                <w:szCs w:val="22"/>
              </w:rPr>
              <w:t>Classification</w:t>
            </w:r>
          </w:p>
        </w:tc>
        <w:tc>
          <w:tcPr>
            <w:tcW w:w="8100" w:type="dxa"/>
            <w:tcBorders>
              <w:top w:val="single" w:sz="4" w:space="0" w:color="auto"/>
              <w:left w:val="single" w:sz="4" w:space="0" w:color="auto"/>
              <w:bottom w:val="single" w:sz="4" w:space="0" w:color="auto"/>
              <w:right w:val="single" w:sz="4" w:space="0" w:color="auto"/>
            </w:tcBorders>
          </w:tcPr>
          <w:p w:rsidR="00F00460" w:rsidRPr="0061223D" w:rsidRDefault="00F00460" w:rsidP="00AD71C6">
            <w:pPr>
              <w:rPr>
                <w:rFonts w:asciiTheme="minorHAnsi" w:hAnsiTheme="minorHAnsi" w:cstheme="minorHAnsi"/>
                <w:b/>
                <w:sz w:val="22"/>
                <w:szCs w:val="22"/>
              </w:rPr>
            </w:pPr>
            <w:r w:rsidRPr="0061223D">
              <w:rPr>
                <w:rFonts w:asciiTheme="minorHAnsi" w:hAnsiTheme="minorHAnsi" w:cstheme="minorHAnsi"/>
                <w:sz w:val="22"/>
                <w:szCs w:val="22"/>
              </w:rPr>
              <w:t xml:space="preserve">Métier de rattachement : </w:t>
            </w:r>
            <w:r w:rsidRPr="0061223D">
              <w:rPr>
                <w:rFonts w:asciiTheme="minorHAnsi" w:hAnsiTheme="minorHAnsi" w:cstheme="minorHAnsi"/>
                <w:i/>
                <w:sz w:val="22"/>
                <w:szCs w:val="22"/>
              </w:rPr>
              <w:t>sans objet pour le moment</w:t>
            </w:r>
          </w:p>
          <w:p w:rsidR="00F00460" w:rsidRPr="0061223D" w:rsidRDefault="00F00460" w:rsidP="00AD71C6">
            <w:pPr>
              <w:rPr>
                <w:rFonts w:asciiTheme="minorHAnsi" w:hAnsiTheme="minorHAnsi" w:cstheme="minorHAnsi"/>
                <w:sz w:val="22"/>
                <w:szCs w:val="22"/>
              </w:rPr>
            </w:pPr>
            <w:r w:rsidRPr="0061223D">
              <w:rPr>
                <w:rFonts w:asciiTheme="minorHAnsi" w:hAnsiTheme="minorHAnsi" w:cstheme="minorHAnsi"/>
                <w:sz w:val="22"/>
                <w:szCs w:val="22"/>
              </w:rPr>
              <w:t xml:space="preserve">Poste de rattachement : </w:t>
            </w:r>
            <w:r w:rsidRPr="0061223D">
              <w:rPr>
                <w:rFonts w:asciiTheme="minorHAnsi" w:hAnsiTheme="minorHAnsi" w:cstheme="minorHAnsi"/>
                <w:i/>
                <w:sz w:val="22"/>
                <w:szCs w:val="22"/>
              </w:rPr>
              <w:t>sans objet pour le moment</w:t>
            </w:r>
          </w:p>
          <w:p w:rsidR="00F00460" w:rsidRPr="0061223D" w:rsidRDefault="00F00460" w:rsidP="00AD71C6">
            <w:pPr>
              <w:rPr>
                <w:rFonts w:asciiTheme="minorHAnsi" w:hAnsiTheme="minorHAnsi" w:cstheme="minorHAnsi"/>
                <w:sz w:val="22"/>
                <w:szCs w:val="22"/>
              </w:rPr>
            </w:pPr>
          </w:p>
          <w:p w:rsidR="00F00460" w:rsidRPr="0061223D" w:rsidRDefault="00F00460" w:rsidP="00AD71C6">
            <w:pPr>
              <w:rPr>
                <w:rFonts w:asciiTheme="minorHAnsi" w:hAnsiTheme="minorHAnsi" w:cstheme="minorHAnsi"/>
                <w:sz w:val="22"/>
                <w:szCs w:val="22"/>
              </w:rPr>
            </w:pPr>
            <w:r w:rsidRPr="0061223D">
              <w:rPr>
                <w:rFonts w:asciiTheme="minorHAnsi" w:hAnsiTheme="minorHAnsi" w:cstheme="minorHAnsi"/>
                <w:sz w:val="22"/>
                <w:szCs w:val="22"/>
              </w:rPr>
              <w:t xml:space="preserve">Filière </w:t>
            </w:r>
            <w:r w:rsidRPr="0061223D">
              <w:rPr>
                <w:rFonts w:asciiTheme="minorHAnsi" w:hAnsiTheme="minorHAnsi" w:cstheme="minorHAnsi"/>
                <w:noProof/>
                <w:sz w:val="22"/>
                <w:szCs w:val="22"/>
              </w:rPr>
              <w:t>technique</w:t>
            </w:r>
          </w:p>
          <w:p w:rsidR="00F00460" w:rsidRPr="0061223D" w:rsidRDefault="00F00460" w:rsidP="00AD71C6">
            <w:pPr>
              <w:rPr>
                <w:rFonts w:asciiTheme="minorHAnsi" w:hAnsiTheme="minorHAnsi" w:cstheme="minorHAnsi"/>
                <w:sz w:val="22"/>
                <w:szCs w:val="22"/>
              </w:rPr>
            </w:pPr>
            <w:r w:rsidRPr="0061223D">
              <w:rPr>
                <w:rFonts w:asciiTheme="minorHAnsi" w:hAnsiTheme="minorHAnsi" w:cstheme="minorHAnsi"/>
                <w:sz w:val="22"/>
                <w:szCs w:val="22"/>
              </w:rPr>
              <w:t xml:space="preserve">Poste de catégorie </w:t>
            </w:r>
            <w:r w:rsidR="00DA3D8F" w:rsidRPr="0061223D">
              <w:rPr>
                <w:rFonts w:asciiTheme="minorHAnsi" w:hAnsiTheme="minorHAnsi" w:cstheme="minorHAnsi"/>
                <w:noProof/>
                <w:sz w:val="22"/>
                <w:szCs w:val="22"/>
              </w:rPr>
              <w:t>A</w:t>
            </w:r>
            <w:r w:rsidRPr="0061223D">
              <w:rPr>
                <w:rFonts w:asciiTheme="minorHAnsi" w:hAnsiTheme="minorHAnsi" w:cstheme="minorHAnsi"/>
                <w:sz w:val="22"/>
                <w:szCs w:val="22"/>
              </w:rPr>
              <w:t xml:space="preserve"> relevant du cadre d’emplois des</w:t>
            </w:r>
            <w:r w:rsidR="00DA3D8F" w:rsidRPr="0061223D">
              <w:rPr>
                <w:rFonts w:asciiTheme="minorHAnsi" w:hAnsiTheme="minorHAnsi" w:cstheme="minorHAnsi"/>
                <w:sz w:val="22"/>
                <w:szCs w:val="22"/>
              </w:rPr>
              <w:t xml:space="preserve"> ingénieurs</w:t>
            </w:r>
            <w:r w:rsidR="00FB1A6C" w:rsidRPr="0061223D">
              <w:rPr>
                <w:rFonts w:asciiTheme="minorHAnsi" w:hAnsiTheme="minorHAnsi" w:cstheme="minorHAnsi"/>
                <w:noProof/>
                <w:sz w:val="22"/>
                <w:szCs w:val="22"/>
              </w:rPr>
              <w:t xml:space="preserve"> territoriaux</w:t>
            </w:r>
          </w:p>
          <w:p w:rsidR="00F00460" w:rsidRPr="0061223D" w:rsidRDefault="00F00460" w:rsidP="00AD71C6">
            <w:pPr>
              <w:rPr>
                <w:rFonts w:asciiTheme="minorHAnsi" w:hAnsiTheme="minorHAnsi" w:cstheme="minorHAnsi"/>
                <w:sz w:val="22"/>
                <w:szCs w:val="22"/>
              </w:rPr>
            </w:pPr>
          </w:p>
          <w:p w:rsidR="00F00460" w:rsidRPr="0061223D" w:rsidRDefault="00F00460" w:rsidP="00AD71C6">
            <w:pPr>
              <w:rPr>
                <w:rFonts w:asciiTheme="minorHAnsi" w:hAnsiTheme="minorHAnsi" w:cstheme="minorHAnsi"/>
                <w:sz w:val="22"/>
                <w:szCs w:val="22"/>
              </w:rPr>
            </w:pPr>
            <w:r w:rsidRPr="0061223D">
              <w:rPr>
                <w:rFonts w:asciiTheme="minorHAnsi" w:hAnsiTheme="minorHAnsi" w:cstheme="minorHAnsi"/>
                <w:sz w:val="22"/>
                <w:szCs w:val="22"/>
              </w:rPr>
              <w:t xml:space="preserve">Lieu d’affectation : </w:t>
            </w:r>
            <w:r w:rsidRPr="0061223D">
              <w:rPr>
                <w:rFonts w:asciiTheme="minorHAnsi" w:hAnsiTheme="minorHAnsi" w:cstheme="minorHAnsi"/>
                <w:noProof/>
                <w:sz w:val="22"/>
                <w:szCs w:val="22"/>
              </w:rPr>
              <w:t>Rosny-sous-Bois</w:t>
            </w:r>
          </w:p>
          <w:p w:rsidR="00F00460" w:rsidRPr="0061223D" w:rsidRDefault="00F00460" w:rsidP="00AD71C6">
            <w:pPr>
              <w:rPr>
                <w:rFonts w:asciiTheme="minorHAnsi" w:hAnsiTheme="minorHAnsi" w:cstheme="minorHAnsi"/>
                <w:sz w:val="22"/>
                <w:szCs w:val="22"/>
              </w:rPr>
            </w:pPr>
          </w:p>
          <w:p w:rsidR="00F00460" w:rsidRPr="0061223D" w:rsidRDefault="00F00460" w:rsidP="00AD71C6">
            <w:pPr>
              <w:rPr>
                <w:rFonts w:asciiTheme="minorHAnsi" w:hAnsiTheme="minorHAnsi" w:cstheme="minorHAnsi"/>
                <w:sz w:val="22"/>
                <w:szCs w:val="22"/>
              </w:rPr>
            </w:pPr>
            <w:r w:rsidRPr="0061223D">
              <w:rPr>
                <w:rFonts w:asciiTheme="minorHAnsi" w:hAnsiTheme="minorHAnsi" w:cstheme="minorHAnsi"/>
                <w:sz w:val="22"/>
                <w:szCs w:val="22"/>
              </w:rPr>
              <w:t xml:space="preserve">Fonction d’encadrement : </w:t>
            </w:r>
            <w:r w:rsidRPr="0061223D">
              <w:rPr>
                <w:rFonts w:asciiTheme="minorHAnsi" w:hAnsiTheme="minorHAnsi" w:cstheme="minorHAnsi"/>
                <w:noProof/>
                <w:sz w:val="22"/>
                <w:szCs w:val="22"/>
              </w:rPr>
              <w:t>NON</w:t>
            </w:r>
          </w:p>
          <w:p w:rsidR="00F00460" w:rsidRPr="0061223D" w:rsidRDefault="00F00460" w:rsidP="00AD71C6">
            <w:pPr>
              <w:rPr>
                <w:rFonts w:asciiTheme="minorHAnsi" w:hAnsiTheme="minorHAnsi" w:cstheme="minorHAnsi"/>
                <w:sz w:val="22"/>
                <w:szCs w:val="22"/>
              </w:rPr>
            </w:pPr>
          </w:p>
          <w:p w:rsidR="00F00460" w:rsidRPr="0061223D" w:rsidRDefault="00F00460" w:rsidP="00AD71C6">
            <w:pPr>
              <w:rPr>
                <w:rFonts w:asciiTheme="minorHAnsi" w:hAnsiTheme="minorHAnsi" w:cstheme="minorHAnsi"/>
                <w:sz w:val="22"/>
                <w:szCs w:val="22"/>
              </w:rPr>
            </w:pPr>
            <w:r w:rsidRPr="0061223D">
              <w:rPr>
                <w:rFonts w:asciiTheme="minorHAnsi" w:hAnsiTheme="minorHAnsi" w:cstheme="minorHAnsi"/>
                <w:sz w:val="22"/>
                <w:szCs w:val="22"/>
              </w:rPr>
              <w:t xml:space="preserve">Prime + NBI :  /  </w:t>
            </w:r>
          </w:p>
          <w:p w:rsidR="00F00460" w:rsidRPr="0061223D" w:rsidRDefault="00F00460" w:rsidP="00AD71C6">
            <w:pPr>
              <w:spacing w:after="120"/>
              <w:rPr>
                <w:rFonts w:asciiTheme="minorHAnsi" w:hAnsiTheme="minorHAnsi" w:cstheme="minorHAnsi"/>
                <w:sz w:val="22"/>
                <w:szCs w:val="22"/>
              </w:rPr>
            </w:pPr>
            <w:r w:rsidRPr="0061223D">
              <w:rPr>
                <w:rFonts w:asciiTheme="minorHAnsi" w:hAnsiTheme="minorHAnsi" w:cstheme="minorHAnsi"/>
                <w:sz w:val="22"/>
                <w:szCs w:val="22"/>
              </w:rPr>
              <w:t>Quotité de travail : 100 %</w:t>
            </w:r>
          </w:p>
        </w:tc>
      </w:tr>
      <w:tr w:rsidR="00F00460" w:rsidRPr="0061223D" w:rsidTr="00F00460">
        <w:trPr>
          <w:trHeight w:val="1909"/>
        </w:trPr>
        <w:tc>
          <w:tcPr>
            <w:tcW w:w="2088" w:type="dxa"/>
            <w:gridSpan w:val="2"/>
            <w:tcBorders>
              <w:top w:val="single" w:sz="4" w:space="0" w:color="auto"/>
              <w:left w:val="single" w:sz="4" w:space="0" w:color="auto"/>
              <w:bottom w:val="single" w:sz="4" w:space="0" w:color="auto"/>
              <w:right w:val="single" w:sz="4" w:space="0" w:color="auto"/>
            </w:tcBorders>
            <w:vAlign w:val="center"/>
          </w:tcPr>
          <w:p w:rsidR="00F00460" w:rsidRPr="0061223D" w:rsidRDefault="00F00460" w:rsidP="00AD71C6">
            <w:pPr>
              <w:shd w:val="clear" w:color="auto" w:fill="FFFFFF"/>
              <w:jc w:val="center"/>
              <w:rPr>
                <w:rFonts w:asciiTheme="minorHAnsi" w:hAnsiTheme="minorHAnsi" w:cstheme="minorHAnsi"/>
                <w:b/>
                <w:sz w:val="22"/>
                <w:szCs w:val="22"/>
              </w:rPr>
            </w:pPr>
            <w:r w:rsidRPr="0061223D">
              <w:rPr>
                <w:rFonts w:asciiTheme="minorHAnsi" w:hAnsiTheme="minorHAnsi" w:cstheme="minorHAnsi"/>
                <w:b/>
                <w:sz w:val="22"/>
                <w:szCs w:val="22"/>
              </w:rPr>
              <w:t>Environnement du poste de travail</w:t>
            </w:r>
          </w:p>
        </w:tc>
        <w:tc>
          <w:tcPr>
            <w:tcW w:w="8100" w:type="dxa"/>
            <w:tcBorders>
              <w:top w:val="single" w:sz="4" w:space="0" w:color="auto"/>
              <w:left w:val="single" w:sz="4" w:space="0" w:color="auto"/>
              <w:bottom w:val="single" w:sz="4" w:space="0" w:color="auto"/>
              <w:right w:val="single" w:sz="4" w:space="0" w:color="auto"/>
            </w:tcBorders>
          </w:tcPr>
          <w:p w:rsidR="00F00460" w:rsidRPr="0061223D" w:rsidRDefault="00F00460" w:rsidP="00AD71C6">
            <w:pPr>
              <w:rPr>
                <w:rFonts w:asciiTheme="minorHAnsi" w:hAnsiTheme="minorHAnsi" w:cstheme="minorHAnsi"/>
                <w:sz w:val="22"/>
                <w:szCs w:val="22"/>
              </w:rPr>
            </w:pPr>
            <w:r w:rsidRPr="0061223D">
              <w:rPr>
                <w:rFonts w:asciiTheme="minorHAnsi" w:hAnsiTheme="minorHAnsi" w:cstheme="minorHAnsi"/>
                <w:sz w:val="22"/>
                <w:szCs w:val="22"/>
              </w:rPr>
              <w:t xml:space="preserve">Direction : </w:t>
            </w:r>
            <w:r w:rsidRPr="0061223D">
              <w:rPr>
                <w:rFonts w:asciiTheme="minorHAnsi" w:hAnsiTheme="minorHAnsi" w:cstheme="minorHAnsi"/>
                <w:noProof/>
                <w:sz w:val="22"/>
                <w:szCs w:val="22"/>
              </w:rPr>
              <w:t>Direction de l'eau et de l'assainissement</w:t>
            </w:r>
          </w:p>
          <w:p w:rsidR="00F00460" w:rsidRPr="0061223D" w:rsidRDefault="00F00460" w:rsidP="00AD71C6">
            <w:pPr>
              <w:rPr>
                <w:rFonts w:asciiTheme="minorHAnsi" w:hAnsiTheme="minorHAnsi" w:cstheme="minorHAnsi"/>
                <w:sz w:val="22"/>
                <w:szCs w:val="22"/>
              </w:rPr>
            </w:pPr>
            <w:r w:rsidRPr="0061223D">
              <w:rPr>
                <w:rFonts w:asciiTheme="minorHAnsi" w:hAnsiTheme="minorHAnsi" w:cstheme="minorHAnsi"/>
                <w:sz w:val="22"/>
                <w:szCs w:val="22"/>
              </w:rPr>
              <w:t xml:space="preserve">Service : </w:t>
            </w:r>
            <w:r w:rsidRPr="0061223D">
              <w:rPr>
                <w:rFonts w:asciiTheme="minorHAnsi" w:hAnsiTheme="minorHAnsi" w:cstheme="minorHAnsi"/>
                <w:noProof/>
                <w:sz w:val="22"/>
                <w:szCs w:val="22"/>
              </w:rPr>
              <w:t xml:space="preserve">Service </w:t>
            </w:r>
            <w:r w:rsidR="00F81094">
              <w:rPr>
                <w:rFonts w:asciiTheme="minorHAnsi" w:hAnsiTheme="minorHAnsi" w:cstheme="minorHAnsi"/>
                <w:noProof/>
                <w:sz w:val="22"/>
                <w:szCs w:val="22"/>
              </w:rPr>
              <w:t>gestion des effluents</w:t>
            </w:r>
          </w:p>
          <w:p w:rsidR="00F00460" w:rsidRPr="0061223D" w:rsidRDefault="00F00460" w:rsidP="00AD71C6">
            <w:pPr>
              <w:rPr>
                <w:rFonts w:asciiTheme="minorHAnsi" w:hAnsiTheme="minorHAnsi" w:cstheme="minorHAnsi"/>
                <w:sz w:val="22"/>
                <w:szCs w:val="22"/>
              </w:rPr>
            </w:pPr>
            <w:r w:rsidRPr="0061223D">
              <w:rPr>
                <w:rFonts w:asciiTheme="minorHAnsi" w:hAnsiTheme="minorHAnsi" w:cstheme="minorHAnsi"/>
                <w:sz w:val="22"/>
                <w:szCs w:val="22"/>
              </w:rPr>
              <w:t xml:space="preserve">Bureau : </w:t>
            </w:r>
            <w:r w:rsidRPr="0061223D">
              <w:rPr>
                <w:rFonts w:asciiTheme="minorHAnsi" w:hAnsiTheme="minorHAnsi" w:cstheme="minorHAnsi"/>
                <w:noProof/>
                <w:sz w:val="22"/>
                <w:szCs w:val="22"/>
              </w:rPr>
              <w:t xml:space="preserve">Bureau </w:t>
            </w:r>
            <w:r w:rsidR="00F81094">
              <w:rPr>
                <w:rFonts w:asciiTheme="minorHAnsi" w:hAnsiTheme="minorHAnsi" w:cstheme="minorHAnsi"/>
                <w:noProof/>
                <w:sz w:val="22"/>
                <w:szCs w:val="22"/>
              </w:rPr>
              <w:t>exploitation des équipements électromécaniques</w:t>
            </w:r>
          </w:p>
          <w:p w:rsidR="00F00460" w:rsidRPr="0061223D" w:rsidRDefault="00F00460" w:rsidP="00AD71C6">
            <w:pPr>
              <w:rPr>
                <w:rFonts w:asciiTheme="minorHAnsi" w:hAnsiTheme="minorHAnsi" w:cstheme="minorHAnsi"/>
                <w:sz w:val="22"/>
                <w:szCs w:val="22"/>
              </w:rPr>
            </w:pPr>
            <w:r w:rsidRPr="0061223D">
              <w:rPr>
                <w:rFonts w:asciiTheme="minorHAnsi" w:hAnsiTheme="minorHAnsi" w:cstheme="minorHAnsi"/>
                <w:sz w:val="22"/>
                <w:szCs w:val="22"/>
              </w:rPr>
              <w:t xml:space="preserve">Cellule/Pôle/Secteur :  -  </w:t>
            </w:r>
          </w:p>
          <w:p w:rsidR="00F00460" w:rsidRPr="0061223D" w:rsidRDefault="00F00460" w:rsidP="00AD71C6">
            <w:pPr>
              <w:spacing w:after="120"/>
              <w:rPr>
                <w:rFonts w:asciiTheme="minorHAnsi" w:hAnsiTheme="minorHAnsi" w:cstheme="minorHAnsi"/>
                <w:sz w:val="22"/>
                <w:szCs w:val="22"/>
              </w:rPr>
            </w:pPr>
          </w:p>
          <w:p w:rsidR="00F00460" w:rsidRPr="0061223D" w:rsidRDefault="00F00460" w:rsidP="00AD71C6">
            <w:pPr>
              <w:spacing w:after="120"/>
              <w:rPr>
                <w:rFonts w:asciiTheme="minorHAnsi" w:hAnsiTheme="minorHAnsi" w:cstheme="minorHAnsi"/>
                <w:sz w:val="22"/>
                <w:szCs w:val="22"/>
              </w:rPr>
            </w:pPr>
            <w:r w:rsidRPr="0061223D">
              <w:rPr>
                <w:rFonts w:asciiTheme="minorHAnsi" w:hAnsiTheme="minorHAnsi" w:cstheme="minorHAnsi"/>
                <w:sz w:val="22"/>
                <w:szCs w:val="22"/>
              </w:rPr>
              <w:t xml:space="preserve">Composition de l’équipe :  </w:t>
            </w:r>
            <w:r w:rsidR="00AD71C6">
              <w:rPr>
                <w:rFonts w:asciiTheme="minorHAnsi" w:hAnsiTheme="minorHAnsi" w:cstheme="minorHAnsi"/>
                <w:sz w:val="22"/>
                <w:szCs w:val="22"/>
              </w:rPr>
              <w:t>3</w:t>
            </w:r>
            <w:r w:rsidRPr="0061223D">
              <w:rPr>
                <w:rFonts w:asciiTheme="minorHAnsi" w:hAnsiTheme="minorHAnsi" w:cstheme="minorHAnsi"/>
                <w:sz w:val="22"/>
                <w:szCs w:val="22"/>
              </w:rPr>
              <w:t xml:space="preserve">A  </w:t>
            </w:r>
            <w:r w:rsidR="00AD71C6">
              <w:rPr>
                <w:rFonts w:asciiTheme="minorHAnsi" w:hAnsiTheme="minorHAnsi" w:cstheme="minorHAnsi"/>
                <w:sz w:val="22"/>
                <w:szCs w:val="22"/>
              </w:rPr>
              <w:t>3</w:t>
            </w:r>
            <w:r w:rsidRPr="0061223D">
              <w:rPr>
                <w:rFonts w:asciiTheme="minorHAnsi" w:hAnsiTheme="minorHAnsi" w:cstheme="minorHAnsi"/>
                <w:sz w:val="22"/>
                <w:szCs w:val="22"/>
              </w:rPr>
              <w:t xml:space="preserve">B  </w:t>
            </w:r>
            <w:r w:rsidR="00DA3D8F" w:rsidRPr="0061223D">
              <w:rPr>
                <w:rFonts w:asciiTheme="minorHAnsi" w:hAnsiTheme="minorHAnsi" w:cstheme="minorHAnsi"/>
                <w:sz w:val="22"/>
                <w:szCs w:val="22"/>
              </w:rPr>
              <w:t>1</w:t>
            </w:r>
            <w:r w:rsidR="00AD71C6">
              <w:rPr>
                <w:rFonts w:asciiTheme="minorHAnsi" w:hAnsiTheme="minorHAnsi" w:cstheme="minorHAnsi"/>
                <w:sz w:val="22"/>
                <w:szCs w:val="22"/>
              </w:rPr>
              <w:t>8</w:t>
            </w:r>
            <w:r w:rsidRPr="0061223D">
              <w:rPr>
                <w:rFonts w:asciiTheme="minorHAnsi" w:hAnsiTheme="minorHAnsi" w:cstheme="minorHAnsi"/>
                <w:sz w:val="22"/>
                <w:szCs w:val="22"/>
              </w:rPr>
              <w:t>C</w:t>
            </w:r>
          </w:p>
        </w:tc>
      </w:tr>
      <w:tr w:rsidR="00F00460" w:rsidRPr="0061223D" w:rsidTr="00F81094">
        <w:trPr>
          <w:trHeight w:hRule="exact" w:val="811"/>
        </w:trPr>
        <w:tc>
          <w:tcPr>
            <w:tcW w:w="2088" w:type="dxa"/>
            <w:gridSpan w:val="2"/>
            <w:tcBorders>
              <w:top w:val="single" w:sz="4" w:space="0" w:color="auto"/>
              <w:left w:val="single" w:sz="4" w:space="0" w:color="auto"/>
              <w:bottom w:val="single" w:sz="4" w:space="0" w:color="auto"/>
              <w:right w:val="single" w:sz="4" w:space="0" w:color="auto"/>
            </w:tcBorders>
            <w:vAlign w:val="center"/>
          </w:tcPr>
          <w:p w:rsidR="00F00460" w:rsidRPr="0061223D" w:rsidRDefault="00F00460" w:rsidP="00AD71C6">
            <w:pPr>
              <w:shd w:val="clear" w:color="auto" w:fill="FFFFFF"/>
              <w:jc w:val="center"/>
              <w:rPr>
                <w:rFonts w:asciiTheme="minorHAnsi" w:hAnsiTheme="minorHAnsi" w:cstheme="minorHAnsi"/>
                <w:b/>
                <w:sz w:val="22"/>
                <w:szCs w:val="22"/>
              </w:rPr>
            </w:pPr>
            <w:r w:rsidRPr="0061223D">
              <w:rPr>
                <w:rFonts w:asciiTheme="minorHAnsi" w:hAnsiTheme="minorHAnsi" w:cstheme="minorHAnsi"/>
                <w:b/>
                <w:sz w:val="22"/>
                <w:szCs w:val="22"/>
              </w:rPr>
              <w:t>Position du poste dans l’organisation</w:t>
            </w:r>
          </w:p>
        </w:tc>
        <w:tc>
          <w:tcPr>
            <w:tcW w:w="8100" w:type="dxa"/>
            <w:tcBorders>
              <w:top w:val="single" w:sz="4" w:space="0" w:color="auto"/>
              <w:left w:val="single" w:sz="4" w:space="0" w:color="auto"/>
              <w:bottom w:val="single" w:sz="4" w:space="0" w:color="auto"/>
              <w:right w:val="single" w:sz="4" w:space="0" w:color="auto"/>
            </w:tcBorders>
            <w:vAlign w:val="center"/>
          </w:tcPr>
          <w:p w:rsidR="00F00460" w:rsidRPr="0061223D" w:rsidRDefault="00F00460" w:rsidP="00AD71C6">
            <w:pPr>
              <w:rPr>
                <w:rFonts w:asciiTheme="minorHAnsi" w:hAnsiTheme="minorHAnsi" w:cstheme="minorHAnsi"/>
                <w:sz w:val="22"/>
                <w:szCs w:val="22"/>
              </w:rPr>
            </w:pPr>
            <w:r w:rsidRPr="0061223D">
              <w:rPr>
                <w:rFonts w:asciiTheme="minorHAnsi" w:hAnsiTheme="minorHAnsi" w:cstheme="minorHAnsi"/>
                <w:sz w:val="22"/>
                <w:szCs w:val="22"/>
              </w:rPr>
              <w:t xml:space="preserve">Supérieur hiérarchique direct : </w:t>
            </w:r>
            <w:r w:rsidR="00DA3D8F" w:rsidRPr="0061223D">
              <w:rPr>
                <w:rFonts w:asciiTheme="minorHAnsi" w:hAnsiTheme="minorHAnsi" w:cstheme="minorHAnsi"/>
                <w:sz w:val="22"/>
                <w:szCs w:val="22"/>
              </w:rPr>
              <w:t xml:space="preserve">Chef du bureau </w:t>
            </w:r>
            <w:r w:rsidR="00F81094">
              <w:rPr>
                <w:rFonts w:asciiTheme="minorHAnsi" w:hAnsiTheme="minorHAnsi" w:cstheme="minorHAnsi"/>
                <w:sz w:val="22"/>
                <w:szCs w:val="22"/>
              </w:rPr>
              <w:t>Exploitation des Équipements électromécaniques</w:t>
            </w:r>
          </w:p>
        </w:tc>
      </w:tr>
      <w:tr w:rsidR="00F00460" w:rsidRPr="0061223D" w:rsidTr="00F00460">
        <w:tc>
          <w:tcPr>
            <w:tcW w:w="10188" w:type="dxa"/>
            <w:gridSpan w:val="3"/>
            <w:tcBorders>
              <w:top w:val="nil"/>
              <w:left w:val="nil"/>
              <w:bottom w:val="single" w:sz="4" w:space="0" w:color="auto"/>
              <w:right w:val="nil"/>
            </w:tcBorders>
          </w:tcPr>
          <w:p w:rsidR="00F00460" w:rsidRPr="0061223D" w:rsidRDefault="00F00460" w:rsidP="00F81094">
            <w:pPr>
              <w:spacing w:before="120"/>
              <w:rPr>
                <w:rFonts w:asciiTheme="minorHAnsi" w:hAnsiTheme="minorHAnsi" w:cstheme="minorHAnsi"/>
                <w:b/>
                <w:sz w:val="22"/>
                <w:szCs w:val="22"/>
              </w:rPr>
            </w:pPr>
          </w:p>
        </w:tc>
      </w:tr>
      <w:tr w:rsidR="00F00460" w:rsidRPr="0061223D" w:rsidTr="00F81094">
        <w:trPr>
          <w:trHeight w:val="1842"/>
        </w:trPr>
        <w:tc>
          <w:tcPr>
            <w:tcW w:w="10188" w:type="dxa"/>
            <w:gridSpan w:val="3"/>
            <w:tcBorders>
              <w:top w:val="single" w:sz="4" w:space="0" w:color="auto"/>
              <w:left w:val="single" w:sz="4" w:space="0" w:color="auto"/>
              <w:bottom w:val="single" w:sz="4" w:space="0" w:color="auto"/>
              <w:right w:val="single" w:sz="4" w:space="0" w:color="auto"/>
            </w:tcBorders>
          </w:tcPr>
          <w:p w:rsidR="00AD71C6" w:rsidRPr="00E72733" w:rsidRDefault="00F00460" w:rsidP="00AD71C6">
            <w:pPr>
              <w:pStyle w:val="Corpsdetexte"/>
              <w:jc w:val="both"/>
              <w:rPr>
                <w:rFonts w:asciiTheme="minorHAnsi" w:hAnsiTheme="minorHAnsi" w:cstheme="minorHAnsi"/>
                <w:sz w:val="22"/>
                <w:szCs w:val="22"/>
              </w:rPr>
            </w:pPr>
            <w:r w:rsidRPr="0061223D">
              <w:rPr>
                <w:rFonts w:asciiTheme="minorHAnsi" w:hAnsiTheme="minorHAnsi" w:cstheme="minorHAnsi"/>
                <w:b/>
                <w:sz w:val="22"/>
                <w:szCs w:val="22"/>
              </w:rPr>
              <w:t xml:space="preserve">Raison d’être du poste : </w:t>
            </w:r>
            <w:r w:rsidR="00AD71C6" w:rsidRPr="00E72733">
              <w:rPr>
                <w:rFonts w:asciiTheme="minorHAnsi" w:hAnsiTheme="minorHAnsi" w:cstheme="minorHAnsi"/>
                <w:sz w:val="22"/>
                <w:szCs w:val="22"/>
              </w:rPr>
              <w:t xml:space="preserve">La gestion </w:t>
            </w:r>
            <w:r w:rsidR="00AD71C6">
              <w:rPr>
                <w:rFonts w:asciiTheme="minorHAnsi" w:hAnsiTheme="minorHAnsi" w:cstheme="minorHAnsi"/>
                <w:sz w:val="22"/>
                <w:szCs w:val="22"/>
              </w:rPr>
              <w:t>des égouts de Seine-Saint-Denis repose sur un système de supervision centralisée permettant d’échanger des informations avec des sites distants équipés de systèmes d’automatismes, mesures, pompes, vannes, etc. (stations locales) et d’agir sur leurs équipements.</w:t>
            </w:r>
          </w:p>
          <w:p w:rsidR="00F00460" w:rsidRPr="0061223D" w:rsidRDefault="008B38D9" w:rsidP="00AD71C6">
            <w:pPr>
              <w:shd w:val="clear" w:color="auto" w:fill="FFFFFF"/>
              <w:spacing w:before="120"/>
              <w:jc w:val="both"/>
              <w:rPr>
                <w:rFonts w:asciiTheme="minorHAnsi" w:hAnsiTheme="minorHAnsi" w:cstheme="minorHAnsi"/>
                <w:sz w:val="22"/>
                <w:szCs w:val="22"/>
              </w:rPr>
            </w:pPr>
            <w:r w:rsidRPr="0061223D">
              <w:rPr>
                <w:rFonts w:asciiTheme="minorHAnsi" w:hAnsiTheme="minorHAnsi" w:cstheme="minorHAnsi"/>
                <w:sz w:val="22"/>
                <w:szCs w:val="22"/>
              </w:rPr>
              <w:t xml:space="preserve">L’automatisme </w:t>
            </w:r>
            <w:r w:rsidR="00564432" w:rsidRPr="0061223D">
              <w:rPr>
                <w:rFonts w:asciiTheme="minorHAnsi" w:hAnsiTheme="minorHAnsi" w:cstheme="minorHAnsi"/>
                <w:sz w:val="22"/>
                <w:szCs w:val="22"/>
              </w:rPr>
              <w:t>et sa programmation sont des</w:t>
            </w:r>
            <w:r w:rsidRPr="0061223D">
              <w:rPr>
                <w:rFonts w:asciiTheme="minorHAnsi" w:hAnsiTheme="minorHAnsi" w:cstheme="minorHAnsi"/>
                <w:sz w:val="22"/>
                <w:szCs w:val="22"/>
              </w:rPr>
              <w:t xml:space="preserve"> compétence</w:t>
            </w:r>
            <w:r w:rsidR="00564432" w:rsidRPr="0061223D">
              <w:rPr>
                <w:rFonts w:asciiTheme="minorHAnsi" w:hAnsiTheme="minorHAnsi" w:cstheme="minorHAnsi"/>
                <w:sz w:val="22"/>
                <w:szCs w:val="22"/>
              </w:rPr>
              <w:t>s</w:t>
            </w:r>
            <w:r w:rsidRPr="0061223D">
              <w:rPr>
                <w:rFonts w:asciiTheme="minorHAnsi" w:hAnsiTheme="minorHAnsi" w:cstheme="minorHAnsi"/>
                <w:sz w:val="22"/>
                <w:szCs w:val="22"/>
              </w:rPr>
              <w:t xml:space="preserve"> « cœur de métier » qu’il est impératif de posséder en interne afin de pouvoir adapter très vite et souvent le fonctionnement automatique des stations selon les évolutions du réseau d’assainissement. Les simulations quant à elles sont indispensables pour valider le fonctionnement automatique après chaque modification de la programmation. L’outil GTSL qui permet de suivre les activités de maintenance du service, nécessite également </w:t>
            </w:r>
            <w:r w:rsidR="000123EA" w:rsidRPr="0061223D">
              <w:rPr>
                <w:rFonts w:asciiTheme="minorHAnsi" w:hAnsiTheme="minorHAnsi" w:cstheme="minorHAnsi"/>
                <w:sz w:val="22"/>
                <w:szCs w:val="22"/>
              </w:rPr>
              <w:t>une compétence solide en interne pour intégrer tous les nouveaux besoins du service</w:t>
            </w:r>
            <w:r w:rsidR="00344764" w:rsidRPr="0061223D">
              <w:rPr>
                <w:rFonts w:asciiTheme="minorHAnsi" w:hAnsiTheme="minorHAnsi" w:cstheme="minorHAnsi"/>
                <w:sz w:val="22"/>
                <w:szCs w:val="22"/>
              </w:rPr>
              <w:t>.</w:t>
            </w:r>
          </w:p>
        </w:tc>
      </w:tr>
      <w:tr w:rsidR="00F00460" w:rsidRPr="0061223D" w:rsidTr="00F00460">
        <w:trPr>
          <w:trHeight w:val="367"/>
        </w:trPr>
        <w:tc>
          <w:tcPr>
            <w:tcW w:w="10188" w:type="dxa"/>
            <w:gridSpan w:val="3"/>
            <w:tcBorders>
              <w:top w:val="single" w:sz="4" w:space="0" w:color="auto"/>
              <w:left w:val="nil"/>
              <w:bottom w:val="single" w:sz="4" w:space="0" w:color="auto"/>
              <w:right w:val="nil"/>
            </w:tcBorders>
            <w:vAlign w:val="center"/>
          </w:tcPr>
          <w:p w:rsidR="00F00460" w:rsidRPr="0061223D" w:rsidRDefault="00F00460" w:rsidP="00F81094">
            <w:pPr>
              <w:spacing w:before="120"/>
              <w:rPr>
                <w:rFonts w:asciiTheme="minorHAnsi" w:hAnsiTheme="minorHAnsi" w:cstheme="minorHAnsi"/>
                <w:sz w:val="22"/>
                <w:szCs w:val="22"/>
              </w:rPr>
            </w:pPr>
          </w:p>
        </w:tc>
      </w:tr>
      <w:tr w:rsidR="00F00460" w:rsidRPr="0061223D" w:rsidTr="00F00460">
        <w:trPr>
          <w:trHeight w:val="660"/>
        </w:trPr>
        <w:tc>
          <w:tcPr>
            <w:tcW w:w="1908" w:type="dxa"/>
            <w:vMerge w:val="restart"/>
            <w:tcBorders>
              <w:top w:val="single" w:sz="4" w:space="0" w:color="auto"/>
              <w:left w:val="single" w:sz="4" w:space="0" w:color="auto"/>
              <w:bottom w:val="single" w:sz="4" w:space="0" w:color="auto"/>
              <w:right w:val="single" w:sz="4" w:space="0" w:color="auto"/>
            </w:tcBorders>
            <w:vAlign w:val="center"/>
          </w:tcPr>
          <w:p w:rsidR="00F00460" w:rsidRPr="0061223D" w:rsidRDefault="00F00460" w:rsidP="00F81094">
            <w:pPr>
              <w:shd w:val="clear" w:color="auto" w:fill="FFFFFF"/>
              <w:spacing w:before="120"/>
              <w:jc w:val="center"/>
              <w:rPr>
                <w:rFonts w:asciiTheme="minorHAnsi" w:hAnsiTheme="minorHAnsi" w:cstheme="minorHAnsi"/>
                <w:b/>
                <w:sz w:val="22"/>
                <w:szCs w:val="22"/>
              </w:rPr>
            </w:pPr>
            <w:r w:rsidRPr="0061223D">
              <w:rPr>
                <w:rFonts w:asciiTheme="minorHAnsi" w:hAnsiTheme="minorHAnsi" w:cstheme="minorHAnsi"/>
                <w:b/>
                <w:sz w:val="22"/>
                <w:szCs w:val="22"/>
              </w:rPr>
              <w:t>Missions principales</w:t>
            </w:r>
            <w:r w:rsidR="00344764" w:rsidRPr="0061223D">
              <w:rPr>
                <w:rFonts w:asciiTheme="minorHAnsi" w:hAnsiTheme="minorHAnsi" w:cstheme="minorHAnsi"/>
                <w:b/>
                <w:sz w:val="22"/>
                <w:szCs w:val="22"/>
              </w:rPr>
              <w:t> </w:t>
            </w:r>
            <w:r w:rsidRPr="0061223D">
              <w:rPr>
                <w:rFonts w:asciiTheme="minorHAnsi" w:hAnsiTheme="minorHAnsi" w:cstheme="minorHAnsi"/>
                <w:b/>
                <w:sz w:val="22"/>
                <w:szCs w:val="22"/>
              </w:rPr>
              <w:t>:</w:t>
            </w:r>
          </w:p>
        </w:tc>
        <w:tc>
          <w:tcPr>
            <w:tcW w:w="8280" w:type="dxa"/>
            <w:gridSpan w:val="2"/>
            <w:tcBorders>
              <w:top w:val="single" w:sz="4" w:space="0" w:color="auto"/>
              <w:left w:val="single" w:sz="4" w:space="0" w:color="auto"/>
              <w:bottom w:val="nil"/>
              <w:right w:val="single" w:sz="4" w:space="0" w:color="auto"/>
            </w:tcBorders>
          </w:tcPr>
          <w:p w:rsidR="00F00460" w:rsidRPr="0061223D" w:rsidRDefault="00564432" w:rsidP="00F81094">
            <w:pPr>
              <w:numPr>
                <w:ilvl w:val="1"/>
                <w:numId w:val="1"/>
              </w:numPr>
              <w:tabs>
                <w:tab w:val="clear" w:pos="1440"/>
              </w:tabs>
              <w:spacing w:before="120"/>
              <w:ind w:left="537" w:hanging="537"/>
              <w:rPr>
                <w:rFonts w:asciiTheme="minorHAnsi" w:hAnsiTheme="minorHAnsi" w:cstheme="minorHAnsi"/>
                <w:sz w:val="22"/>
                <w:szCs w:val="22"/>
              </w:rPr>
            </w:pPr>
            <w:r w:rsidRPr="0061223D">
              <w:rPr>
                <w:rFonts w:asciiTheme="minorHAnsi" w:hAnsiTheme="minorHAnsi" w:cstheme="minorHAnsi"/>
                <w:sz w:val="22"/>
                <w:szCs w:val="22"/>
              </w:rPr>
              <w:t>Programmer et m</w:t>
            </w:r>
            <w:r w:rsidR="000123EA" w:rsidRPr="0061223D">
              <w:rPr>
                <w:rFonts w:asciiTheme="minorHAnsi" w:hAnsiTheme="minorHAnsi" w:cstheme="minorHAnsi"/>
                <w:sz w:val="22"/>
                <w:szCs w:val="22"/>
              </w:rPr>
              <w:t>ettre en œuvre le fonctionnement automatique des stations locales</w:t>
            </w:r>
            <w:r w:rsidR="00E5348E">
              <w:rPr>
                <w:rFonts w:asciiTheme="minorHAnsi" w:hAnsiTheme="minorHAnsi" w:cstheme="minorHAnsi"/>
                <w:sz w:val="22"/>
                <w:szCs w:val="22"/>
              </w:rPr>
              <w:t xml:space="preserve"> (maintien en conditions opérationnelles, définition des besoins en lien avec le Bureau Supervision et Contrôle du réseau d’assainissement).</w:t>
            </w:r>
          </w:p>
        </w:tc>
      </w:tr>
      <w:tr w:rsidR="00F00460" w:rsidRPr="0061223D" w:rsidTr="00F00460">
        <w:trPr>
          <w:trHeight w:val="660"/>
        </w:trPr>
        <w:tc>
          <w:tcPr>
            <w:tcW w:w="0" w:type="auto"/>
            <w:vMerge/>
            <w:tcBorders>
              <w:top w:val="single" w:sz="4" w:space="0" w:color="auto"/>
              <w:left w:val="single" w:sz="4" w:space="0" w:color="auto"/>
              <w:bottom w:val="single" w:sz="4" w:space="0" w:color="auto"/>
              <w:right w:val="single" w:sz="4" w:space="0" w:color="auto"/>
            </w:tcBorders>
            <w:vAlign w:val="center"/>
          </w:tcPr>
          <w:p w:rsidR="00F00460" w:rsidRPr="0061223D" w:rsidRDefault="00F00460" w:rsidP="00F81094">
            <w:pPr>
              <w:rPr>
                <w:rFonts w:asciiTheme="minorHAnsi" w:hAnsiTheme="minorHAnsi" w:cstheme="minorHAnsi"/>
                <w:b/>
                <w:sz w:val="22"/>
                <w:szCs w:val="22"/>
              </w:rPr>
            </w:pPr>
          </w:p>
        </w:tc>
        <w:tc>
          <w:tcPr>
            <w:tcW w:w="8280" w:type="dxa"/>
            <w:gridSpan w:val="2"/>
            <w:tcBorders>
              <w:top w:val="nil"/>
              <w:left w:val="single" w:sz="4" w:space="0" w:color="auto"/>
              <w:bottom w:val="nil"/>
              <w:right w:val="single" w:sz="4" w:space="0" w:color="auto"/>
            </w:tcBorders>
          </w:tcPr>
          <w:p w:rsidR="00F00460" w:rsidRPr="0061223D" w:rsidRDefault="000123EA" w:rsidP="00F81094">
            <w:pPr>
              <w:numPr>
                <w:ilvl w:val="1"/>
                <w:numId w:val="1"/>
              </w:numPr>
              <w:tabs>
                <w:tab w:val="clear" w:pos="1440"/>
              </w:tabs>
              <w:spacing w:before="120"/>
              <w:ind w:left="537" w:hanging="537"/>
              <w:rPr>
                <w:rFonts w:asciiTheme="minorHAnsi" w:hAnsiTheme="minorHAnsi" w:cstheme="minorHAnsi"/>
                <w:sz w:val="22"/>
                <w:szCs w:val="22"/>
              </w:rPr>
            </w:pPr>
            <w:r w:rsidRPr="0061223D">
              <w:rPr>
                <w:rFonts w:asciiTheme="minorHAnsi" w:hAnsiTheme="minorHAnsi" w:cstheme="minorHAnsi"/>
                <w:noProof/>
                <w:sz w:val="22"/>
                <w:szCs w:val="22"/>
              </w:rPr>
              <w:t>Préparer et réaliser les tests de simulation du fonctionnement automatique des stations locales</w:t>
            </w:r>
          </w:p>
        </w:tc>
      </w:tr>
      <w:tr w:rsidR="00F00460" w:rsidRPr="0061223D" w:rsidTr="00F00460">
        <w:trPr>
          <w:trHeight w:val="660"/>
        </w:trPr>
        <w:tc>
          <w:tcPr>
            <w:tcW w:w="0" w:type="auto"/>
            <w:vMerge/>
            <w:tcBorders>
              <w:top w:val="single" w:sz="4" w:space="0" w:color="auto"/>
              <w:left w:val="single" w:sz="4" w:space="0" w:color="auto"/>
              <w:bottom w:val="single" w:sz="4" w:space="0" w:color="auto"/>
              <w:right w:val="single" w:sz="4" w:space="0" w:color="auto"/>
            </w:tcBorders>
            <w:vAlign w:val="center"/>
          </w:tcPr>
          <w:p w:rsidR="00F00460" w:rsidRPr="0061223D" w:rsidRDefault="00F00460" w:rsidP="00F81094">
            <w:pPr>
              <w:rPr>
                <w:rFonts w:asciiTheme="minorHAnsi" w:hAnsiTheme="minorHAnsi" w:cstheme="minorHAnsi"/>
                <w:b/>
                <w:sz w:val="22"/>
                <w:szCs w:val="22"/>
              </w:rPr>
            </w:pPr>
          </w:p>
        </w:tc>
        <w:tc>
          <w:tcPr>
            <w:tcW w:w="8280" w:type="dxa"/>
            <w:gridSpan w:val="2"/>
            <w:tcBorders>
              <w:top w:val="nil"/>
              <w:left w:val="single" w:sz="4" w:space="0" w:color="auto"/>
              <w:bottom w:val="nil"/>
              <w:right w:val="single" w:sz="4" w:space="0" w:color="auto"/>
            </w:tcBorders>
          </w:tcPr>
          <w:p w:rsidR="001D3561" w:rsidRDefault="001D3561" w:rsidP="00F81094">
            <w:pPr>
              <w:numPr>
                <w:ilvl w:val="1"/>
                <w:numId w:val="1"/>
              </w:numPr>
              <w:tabs>
                <w:tab w:val="clear" w:pos="1440"/>
              </w:tabs>
              <w:spacing w:before="120"/>
              <w:ind w:left="537" w:hanging="537"/>
              <w:rPr>
                <w:rFonts w:asciiTheme="minorHAnsi" w:hAnsiTheme="minorHAnsi" w:cstheme="minorHAnsi"/>
                <w:sz w:val="22"/>
                <w:szCs w:val="22"/>
              </w:rPr>
            </w:pPr>
            <w:r>
              <w:rPr>
                <w:rFonts w:asciiTheme="minorHAnsi" w:hAnsiTheme="minorHAnsi" w:cstheme="minorHAnsi"/>
                <w:sz w:val="22"/>
                <w:szCs w:val="22"/>
              </w:rPr>
              <w:t>Assurer la coordination des intervenants sur les systèmes d’automatismes, en lien avec le responsable enregistrements numériques</w:t>
            </w:r>
          </w:p>
          <w:p w:rsidR="00F00460" w:rsidRPr="0061223D" w:rsidRDefault="001D3561" w:rsidP="00772FA5">
            <w:pPr>
              <w:numPr>
                <w:ilvl w:val="1"/>
                <w:numId w:val="1"/>
              </w:numPr>
              <w:tabs>
                <w:tab w:val="clear" w:pos="1440"/>
              </w:tabs>
              <w:spacing w:before="120"/>
              <w:ind w:left="537" w:hanging="537"/>
              <w:rPr>
                <w:rFonts w:asciiTheme="minorHAnsi" w:hAnsiTheme="minorHAnsi" w:cstheme="minorHAnsi"/>
                <w:sz w:val="22"/>
                <w:szCs w:val="22"/>
              </w:rPr>
            </w:pPr>
            <w:r>
              <w:rPr>
                <w:rFonts w:asciiTheme="minorHAnsi" w:hAnsiTheme="minorHAnsi" w:cstheme="minorHAnsi"/>
                <w:sz w:val="22"/>
                <w:szCs w:val="22"/>
              </w:rPr>
              <w:lastRenderedPageBreak/>
              <w:t xml:space="preserve">Administrer </w:t>
            </w:r>
            <w:r w:rsidR="000123EA" w:rsidRPr="0061223D">
              <w:rPr>
                <w:rFonts w:asciiTheme="minorHAnsi" w:hAnsiTheme="minorHAnsi" w:cstheme="minorHAnsi"/>
                <w:sz w:val="22"/>
                <w:szCs w:val="22"/>
              </w:rPr>
              <w:t xml:space="preserve">l’application </w:t>
            </w:r>
            <w:r w:rsidR="000123EA" w:rsidRPr="0061223D">
              <w:rPr>
                <w:rFonts w:asciiTheme="minorHAnsi" w:hAnsiTheme="minorHAnsi" w:cstheme="minorHAnsi"/>
                <w:b/>
                <w:sz w:val="22"/>
                <w:szCs w:val="22"/>
              </w:rPr>
              <w:t>G</w:t>
            </w:r>
            <w:r w:rsidR="000123EA" w:rsidRPr="0061223D">
              <w:rPr>
                <w:rFonts w:asciiTheme="minorHAnsi" w:hAnsiTheme="minorHAnsi" w:cstheme="minorHAnsi"/>
                <w:sz w:val="22"/>
                <w:szCs w:val="22"/>
              </w:rPr>
              <w:t xml:space="preserve">estion </w:t>
            </w:r>
            <w:r w:rsidR="000123EA" w:rsidRPr="0061223D">
              <w:rPr>
                <w:rFonts w:asciiTheme="minorHAnsi" w:hAnsiTheme="minorHAnsi" w:cstheme="minorHAnsi"/>
                <w:b/>
                <w:sz w:val="22"/>
                <w:szCs w:val="22"/>
              </w:rPr>
              <w:t>T</w:t>
            </w:r>
            <w:r w:rsidR="000123EA" w:rsidRPr="0061223D">
              <w:rPr>
                <w:rFonts w:asciiTheme="minorHAnsi" w:hAnsiTheme="minorHAnsi" w:cstheme="minorHAnsi"/>
                <w:sz w:val="22"/>
                <w:szCs w:val="22"/>
              </w:rPr>
              <w:t xml:space="preserve">echnique des </w:t>
            </w:r>
            <w:r w:rsidR="000123EA" w:rsidRPr="0061223D">
              <w:rPr>
                <w:rFonts w:asciiTheme="minorHAnsi" w:hAnsiTheme="minorHAnsi" w:cstheme="minorHAnsi"/>
                <w:b/>
                <w:sz w:val="22"/>
                <w:szCs w:val="22"/>
              </w:rPr>
              <w:t>S</w:t>
            </w:r>
            <w:r w:rsidR="000123EA" w:rsidRPr="0061223D">
              <w:rPr>
                <w:rFonts w:asciiTheme="minorHAnsi" w:hAnsiTheme="minorHAnsi" w:cstheme="minorHAnsi"/>
                <w:sz w:val="22"/>
                <w:szCs w:val="22"/>
              </w:rPr>
              <w:t xml:space="preserve">tations </w:t>
            </w:r>
            <w:r w:rsidR="000123EA" w:rsidRPr="0061223D">
              <w:rPr>
                <w:rFonts w:asciiTheme="minorHAnsi" w:hAnsiTheme="minorHAnsi" w:cstheme="minorHAnsi"/>
                <w:b/>
                <w:sz w:val="22"/>
                <w:szCs w:val="22"/>
              </w:rPr>
              <w:t>L</w:t>
            </w:r>
            <w:r w:rsidR="000123EA" w:rsidRPr="0061223D">
              <w:rPr>
                <w:rFonts w:asciiTheme="minorHAnsi" w:hAnsiTheme="minorHAnsi" w:cstheme="minorHAnsi"/>
                <w:sz w:val="22"/>
                <w:szCs w:val="22"/>
              </w:rPr>
              <w:t>ocales (</w:t>
            </w:r>
            <w:r w:rsidR="00772FA5">
              <w:rPr>
                <w:rFonts w:asciiTheme="minorHAnsi" w:hAnsiTheme="minorHAnsi" w:cstheme="minorHAnsi"/>
                <w:sz w:val="22"/>
                <w:szCs w:val="22"/>
              </w:rPr>
              <w:t>outil de Gestion de Maintenance assistée par Ordinateur</w:t>
            </w:r>
            <w:r w:rsidR="00344764" w:rsidRPr="0061223D">
              <w:rPr>
                <w:rFonts w:asciiTheme="minorHAnsi" w:hAnsiTheme="minorHAnsi" w:cstheme="minorHAnsi"/>
                <w:sz w:val="22"/>
                <w:szCs w:val="22"/>
              </w:rPr>
              <w:t>)</w:t>
            </w:r>
          </w:p>
        </w:tc>
      </w:tr>
      <w:tr w:rsidR="00F00460" w:rsidRPr="0061223D" w:rsidTr="00772FA5">
        <w:trPr>
          <w:trHeight w:val="660"/>
        </w:trPr>
        <w:tc>
          <w:tcPr>
            <w:tcW w:w="0" w:type="auto"/>
            <w:vMerge/>
            <w:tcBorders>
              <w:top w:val="single" w:sz="4" w:space="0" w:color="auto"/>
              <w:left w:val="single" w:sz="4" w:space="0" w:color="auto"/>
              <w:bottom w:val="single" w:sz="4" w:space="0" w:color="auto"/>
              <w:right w:val="single" w:sz="4" w:space="0" w:color="auto"/>
            </w:tcBorders>
            <w:vAlign w:val="center"/>
          </w:tcPr>
          <w:p w:rsidR="00F00460" w:rsidRPr="0061223D" w:rsidRDefault="00F00460" w:rsidP="00F81094">
            <w:pPr>
              <w:rPr>
                <w:rFonts w:asciiTheme="minorHAnsi" w:hAnsiTheme="minorHAnsi" w:cstheme="minorHAnsi"/>
                <w:b/>
                <w:sz w:val="22"/>
                <w:szCs w:val="22"/>
              </w:rPr>
            </w:pPr>
          </w:p>
        </w:tc>
        <w:tc>
          <w:tcPr>
            <w:tcW w:w="8280" w:type="dxa"/>
            <w:gridSpan w:val="2"/>
            <w:tcBorders>
              <w:top w:val="nil"/>
              <w:left w:val="single" w:sz="4" w:space="0" w:color="auto"/>
              <w:bottom w:val="single" w:sz="4" w:space="0" w:color="auto"/>
              <w:right w:val="single" w:sz="4" w:space="0" w:color="auto"/>
            </w:tcBorders>
          </w:tcPr>
          <w:p w:rsidR="00F00460" w:rsidRPr="0061223D" w:rsidRDefault="001D3561" w:rsidP="00F81094">
            <w:pPr>
              <w:numPr>
                <w:ilvl w:val="1"/>
                <w:numId w:val="1"/>
              </w:numPr>
              <w:tabs>
                <w:tab w:val="clear" w:pos="1440"/>
              </w:tabs>
              <w:spacing w:before="120"/>
              <w:ind w:left="537" w:hanging="537"/>
              <w:rPr>
                <w:rFonts w:asciiTheme="minorHAnsi" w:hAnsiTheme="minorHAnsi" w:cstheme="minorHAnsi"/>
                <w:sz w:val="22"/>
                <w:szCs w:val="22"/>
              </w:rPr>
            </w:pPr>
            <w:r>
              <w:rPr>
                <w:rFonts w:asciiTheme="minorHAnsi" w:hAnsiTheme="minorHAnsi" w:cstheme="minorHAnsi"/>
                <w:sz w:val="22"/>
                <w:szCs w:val="22"/>
              </w:rPr>
              <w:t>Contribuer au PPI en lien avec le chargé d’opération sur stations locales</w:t>
            </w:r>
          </w:p>
        </w:tc>
      </w:tr>
    </w:tbl>
    <w:p w:rsidR="00F00460" w:rsidRPr="0061223D" w:rsidRDefault="00F00460" w:rsidP="00F81094">
      <w:pPr>
        <w:rPr>
          <w:rFonts w:asciiTheme="minorHAnsi" w:hAnsiTheme="minorHAnsi" w:cstheme="minorHAnsi"/>
          <w:sz w:val="22"/>
          <w:szCs w:val="22"/>
        </w:rPr>
      </w:pPr>
    </w:p>
    <w:tbl>
      <w:tblPr>
        <w:tblStyle w:val="Grilledutableau"/>
        <w:tblW w:w="10188" w:type="dxa"/>
        <w:tblInd w:w="0" w:type="dxa"/>
        <w:tblLook w:val="01E0" w:firstRow="1" w:lastRow="1" w:firstColumn="1" w:lastColumn="1" w:noHBand="0" w:noVBand="0"/>
      </w:tblPr>
      <w:tblGrid>
        <w:gridCol w:w="5148"/>
        <w:gridCol w:w="5040"/>
      </w:tblGrid>
      <w:tr w:rsidR="00F00460" w:rsidRPr="0061223D" w:rsidTr="00F00460">
        <w:tc>
          <w:tcPr>
            <w:tcW w:w="10188" w:type="dxa"/>
            <w:gridSpan w:val="2"/>
            <w:tcBorders>
              <w:top w:val="single" w:sz="4" w:space="0" w:color="auto"/>
              <w:left w:val="single" w:sz="4" w:space="0" w:color="auto"/>
              <w:bottom w:val="single" w:sz="4" w:space="0" w:color="auto"/>
              <w:right w:val="single" w:sz="4" w:space="0" w:color="auto"/>
            </w:tcBorders>
          </w:tcPr>
          <w:p w:rsidR="00F00460" w:rsidRPr="00AB6594" w:rsidRDefault="00F00460" w:rsidP="00F81094">
            <w:pPr>
              <w:shd w:val="clear" w:color="auto" w:fill="FFFFFF"/>
              <w:spacing w:before="120"/>
              <w:rPr>
                <w:rFonts w:asciiTheme="minorHAnsi" w:hAnsiTheme="minorHAnsi" w:cstheme="minorHAnsi"/>
                <w:b/>
                <w:sz w:val="22"/>
                <w:szCs w:val="22"/>
              </w:rPr>
            </w:pPr>
            <w:r w:rsidRPr="00AB6594">
              <w:rPr>
                <w:rFonts w:asciiTheme="minorHAnsi" w:hAnsiTheme="minorHAnsi" w:cstheme="minorHAnsi"/>
                <w:sz w:val="22"/>
                <w:szCs w:val="22"/>
              </w:rPr>
              <w:br w:type="page"/>
            </w:r>
            <w:r w:rsidRPr="00AB6594">
              <w:rPr>
                <w:rFonts w:asciiTheme="minorHAnsi" w:hAnsiTheme="minorHAnsi" w:cstheme="minorHAnsi"/>
                <w:b/>
                <w:sz w:val="22"/>
                <w:szCs w:val="22"/>
              </w:rPr>
              <w:t>Compétences</w:t>
            </w:r>
          </w:p>
          <w:p w:rsidR="00F00460" w:rsidRPr="00AB6594" w:rsidRDefault="00F00460" w:rsidP="00F81094">
            <w:pPr>
              <w:numPr>
                <w:ilvl w:val="0"/>
                <w:numId w:val="2"/>
              </w:numPr>
              <w:spacing w:before="120"/>
              <w:ind w:left="0" w:firstLine="0"/>
              <w:rPr>
                <w:rFonts w:asciiTheme="minorHAnsi" w:hAnsiTheme="minorHAnsi" w:cstheme="minorHAnsi"/>
                <w:b/>
                <w:sz w:val="22"/>
                <w:szCs w:val="22"/>
              </w:rPr>
            </w:pPr>
            <w:r w:rsidRPr="00AB6594">
              <w:rPr>
                <w:rFonts w:asciiTheme="minorHAnsi" w:hAnsiTheme="minorHAnsi" w:cstheme="minorHAnsi"/>
                <w:b/>
                <w:sz w:val="22"/>
                <w:szCs w:val="22"/>
              </w:rPr>
              <w:t xml:space="preserve">Relationnelles </w:t>
            </w:r>
          </w:p>
          <w:tbl>
            <w:tblPr>
              <w:tblW w:w="9640" w:type="dxa"/>
              <w:tblCellMar>
                <w:left w:w="70" w:type="dxa"/>
                <w:right w:w="70" w:type="dxa"/>
              </w:tblCellMar>
              <w:tblLook w:val="0000" w:firstRow="0" w:lastRow="0" w:firstColumn="0" w:lastColumn="0" w:noHBand="0" w:noVBand="0"/>
            </w:tblPr>
            <w:tblGrid>
              <w:gridCol w:w="9640"/>
            </w:tblGrid>
            <w:tr w:rsidR="005F7798" w:rsidRPr="00AB6594">
              <w:trPr>
                <w:trHeight w:val="300"/>
              </w:trPr>
              <w:tc>
                <w:tcPr>
                  <w:tcW w:w="9640" w:type="dxa"/>
                  <w:vAlign w:val="center"/>
                </w:tcPr>
                <w:p w:rsidR="005F7798" w:rsidRPr="00AB6594" w:rsidRDefault="005F7798" w:rsidP="00F81094">
                  <w:pPr>
                    <w:rPr>
                      <w:rFonts w:asciiTheme="minorHAnsi" w:hAnsiTheme="minorHAnsi" w:cstheme="minorHAnsi"/>
                      <w:sz w:val="22"/>
                      <w:szCs w:val="22"/>
                    </w:rPr>
                  </w:pPr>
                  <w:r w:rsidRPr="00AB6594">
                    <w:rPr>
                      <w:rFonts w:asciiTheme="minorHAnsi" w:hAnsiTheme="minorHAnsi" w:cstheme="minorHAnsi"/>
                      <w:sz w:val="22"/>
                      <w:szCs w:val="22"/>
                    </w:rPr>
                    <w:t xml:space="preserve">- </w:t>
                  </w:r>
                  <w:r w:rsidR="00AD71C6" w:rsidRPr="00AB6594">
                    <w:rPr>
                      <w:rFonts w:asciiTheme="minorHAnsi" w:hAnsiTheme="minorHAnsi" w:cstheme="minorHAnsi"/>
                      <w:sz w:val="22"/>
                      <w:szCs w:val="22"/>
                    </w:rPr>
                    <w:t>Savoir développer et animer des partenariats et/ou des réseaux professionnels_T0504</w:t>
                  </w:r>
                </w:p>
              </w:tc>
            </w:tr>
            <w:tr w:rsidR="005F7798" w:rsidRPr="00AB6594">
              <w:trPr>
                <w:trHeight w:val="300"/>
              </w:trPr>
              <w:tc>
                <w:tcPr>
                  <w:tcW w:w="9640" w:type="dxa"/>
                  <w:vAlign w:val="center"/>
                </w:tcPr>
                <w:p w:rsidR="005F7798" w:rsidRPr="00AB6594" w:rsidRDefault="005F7798" w:rsidP="00F81094">
                  <w:pPr>
                    <w:rPr>
                      <w:rFonts w:asciiTheme="minorHAnsi" w:hAnsiTheme="minorHAnsi" w:cstheme="minorHAnsi"/>
                      <w:sz w:val="22"/>
                      <w:szCs w:val="22"/>
                    </w:rPr>
                  </w:pPr>
                  <w:r w:rsidRPr="00AB6594">
                    <w:rPr>
                      <w:rFonts w:asciiTheme="minorHAnsi" w:hAnsiTheme="minorHAnsi" w:cstheme="minorHAnsi"/>
                      <w:sz w:val="22"/>
                      <w:szCs w:val="22"/>
                    </w:rPr>
                    <w:t xml:space="preserve">- </w:t>
                  </w:r>
                  <w:r w:rsidR="00AD71C6" w:rsidRPr="00AB6594">
                    <w:rPr>
                      <w:rFonts w:asciiTheme="minorHAnsi" w:hAnsiTheme="minorHAnsi" w:cstheme="minorHAnsi"/>
                      <w:sz w:val="22"/>
                      <w:szCs w:val="22"/>
                    </w:rPr>
                    <w:t>Savoir présenter des résultats d'études/travaux de manière pédagogue et communicante_T0281</w:t>
                  </w:r>
                </w:p>
              </w:tc>
            </w:tr>
          </w:tbl>
          <w:p w:rsidR="00F00460" w:rsidRPr="00AB6594" w:rsidRDefault="00F00460" w:rsidP="00F81094">
            <w:pPr>
              <w:numPr>
                <w:ilvl w:val="0"/>
                <w:numId w:val="2"/>
              </w:numPr>
              <w:spacing w:before="120"/>
              <w:ind w:left="0" w:firstLine="0"/>
              <w:rPr>
                <w:rFonts w:asciiTheme="minorHAnsi" w:hAnsiTheme="minorHAnsi" w:cstheme="minorHAnsi"/>
                <w:b/>
                <w:sz w:val="22"/>
                <w:szCs w:val="22"/>
              </w:rPr>
            </w:pPr>
            <w:r w:rsidRPr="00AB6594">
              <w:rPr>
                <w:rFonts w:asciiTheme="minorHAnsi" w:hAnsiTheme="minorHAnsi" w:cstheme="minorHAnsi"/>
                <w:b/>
                <w:sz w:val="22"/>
                <w:szCs w:val="22"/>
              </w:rPr>
              <w:t>Organisationnelles</w:t>
            </w:r>
          </w:p>
          <w:tbl>
            <w:tblPr>
              <w:tblW w:w="9640" w:type="dxa"/>
              <w:tblCellMar>
                <w:left w:w="70" w:type="dxa"/>
                <w:right w:w="70" w:type="dxa"/>
              </w:tblCellMar>
              <w:tblLook w:val="0000" w:firstRow="0" w:lastRow="0" w:firstColumn="0" w:lastColumn="0" w:noHBand="0" w:noVBand="0"/>
            </w:tblPr>
            <w:tblGrid>
              <w:gridCol w:w="9640"/>
            </w:tblGrid>
            <w:tr w:rsidR="00F00460" w:rsidRPr="00AB6594">
              <w:trPr>
                <w:trHeight w:val="300"/>
              </w:trPr>
              <w:tc>
                <w:tcPr>
                  <w:tcW w:w="9640" w:type="dxa"/>
                  <w:vAlign w:val="center"/>
                </w:tcPr>
                <w:p w:rsidR="00F00460" w:rsidRPr="00AB6594" w:rsidRDefault="00AD71C6" w:rsidP="00F81094">
                  <w:pPr>
                    <w:rPr>
                      <w:rFonts w:asciiTheme="minorHAnsi" w:hAnsiTheme="minorHAnsi" w:cstheme="minorHAnsi"/>
                      <w:sz w:val="22"/>
                      <w:szCs w:val="22"/>
                    </w:rPr>
                  </w:pPr>
                  <w:r w:rsidRPr="00AB6594">
                    <w:rPr>
                      <w:rFonts w:asciiTheme="minorHAnsi" w:hAnsiTheme="minorHAnsi" w:cstheme="minorHAnsi"/>
                      <w:sz w:val="22"/>
                      <w:szCs w:val="22"/>
                    </w:rPr>
                    <w:t>- Savoir travailler en ingénierie de projet_T0059</w:t>
                  </w:r>
                </w:p>
              </w:tc>
            </w:tr>
            <w:tr w:rsidR="005F7798" w:rsidRPr="00AB6594">
              <w:trPr>
                <w:trHeight w:val="300"/>
              </w:trPr>
              <w:tc>
                <w:tcPr>
                  <w:tcW w:w="9640" w:type="dxa"/>
                  <w:vAlign w:val="center"/>
                </w:tcPr>
                <w:p w:rsidR="005F7798" w:rsidRPr="00AB6594" w:rsidRDefault="00AD71C6" w:rsidP="00F81094">
                  <w:pPr>
                    <w:rPr>
                      <w:rFonts w:asciiTheme="minorHAnsi" w:hAnsiTheme="minorHAnsi" w:cstheme="minorHAnsi"/>
                      <w:sz w:val="22"/>
                      <w:szCs w:val="22"/>
                    </w:rPr>
                  </w:pPr>
                  <w:r w:rsidRPr="00AB6594">
                    <w:rPr>
                      <w:rFonts w:asciiTheme="minorHAnsi" w:hAnsiTheme="minorHAnsi" w:cstheme="minorHAnsi"/>
                      <w:sz w:val="22"/>
                      <w:szCs w:val="22"/>
                    </w:rPr>
                    <w:t>- Savoir programmer et planifier la réalisation d'un projet, d'une action ou prestation_T0060</w:t>
                  </w:r>
                </w:p>
              </w:tc>
            </w:tr>
            <w:tr w:rsidR="005F7798" w:rsidRPr="00AB6594">
              <w:trPr>
                <w:trHeight w:val="300"/>
              </w:trPr>
              <w:tc>
                <w:tcPr>
                  <w:tcW w:w="9640" w:type="dxa"/>
                  <w:vAlign w:val="center"/>
                </w:tcPr>
                <w:p w:rsidR="005F7798" w:rsidRPr="00AB6594" w:rsidRDefault="005F7798" w:rsidP="00F81094">
                  <w:pPr>
                    <w:rPr>
                      <w:rFonts w:asciiTheme="minorHAnsi" w:hAnsiTheme="minorHAnsi" w:cstheme="minorHAnsi"/>
                      <w:sz w:val="22"/>
                      <w:szCs w:val="22"/>
                    </w:rPr>
                  </w:pPr>
                  <w:r w:rsidRPr="00AB6594">
                    <w:rPr>
                      <w:rFonts w:asciiTheme="minorHAnsi" w:hAnsiTheme="minorHAnsi" w:cstheme="minorHAnsi"/>
                      <w:sz w:val="22"/>
                      <w:szCs w:val="22"/>
                    </w:rPr>
                    <w:t xml:space="preserve">- </w:t>
                  </w:r>
                  <w:r w:rsidR="00AB6594" w:rsidRPr="00AB6594">
                    <w:rPr>
                      <w:rFonts w:asciiTheme="minorHAnsi" w:hAnsiTheme="minorHAnsi" w:cstheme="minorHAnsi"/>
                      <w:sz w:val="22"/>
                      <w:szCs w:val="22"/>
                    </w:rPr>
                    <w:t>Savoir identifier et mobiliser les acteurs et les compétences nécessaires à la conduite d'un projet_T0048</w:t>
                  </w:r>
                </w:p>
              </w:tc>
            </w:tr>
            <w:tr w:rsidR="005F7798" w:rsidRPr="00AB6594">
              <w:trPr>
                <w:trHeight w:val="300"/>
              </w:trPr>
              <w:tc>
                <w:tcPr>
                  <w:tcW w:w="9640" w:type="dxa"/>
                  <w:vAlign w:val="center"/>
                </w:tcPr>
                <w:p w:rsidR="005F7798" w:rsidRPr="00AB6594" w:rsidRDefault="005F7798" w:rsidP="00F81094">
                  <w:pPr>
                    <w:rPr>
                      <w:rFonts w:asciiTheme="minorHAnsi" w:hAnsiTheme="minorHAnsi" w:cstheme="minorHAnsi"/>
                      <w:sz w:val="22"/>
                      <w:szCs w:val="22"/>
                    </w:rPr>
                  </w:pPr>
                  <w:r w:rsidRPr="00AB6594">
                    <w:rPr>
                      <w:rFonts w:asciiTheme="minorHAnsi" w:hAnsiTheme="minorHAnsi" w:cstheme="minorHAnsi"/>
                      <w:sz w:val="22"/>
                      <w:szCs w:val="22"/>
                    </w:rPr>
                    <w:t xml:space="preserve">- </w:t>
                  </w:r>
                  <w:r w:rsidR="00AD71C6" w:rsidRPr="00AB6594">
                    <w:rPr>
                      <w:rFonts w:asciiTheme="minorHAnsi" w:hAnsiTheme="minorHAnsi" w:cstheme="minorHAnsi"/>
                      <w:sz w:val="22"/>
                      <w:szCs w:val="22"/>
                    </w:rPr>
                    <w:t>Savoir gérer les priorités et/ou les urgences_T0369</w:t>
                  </w:r>
                </w:p>
              </w:tc>
            </w:tr>
            <w:tr w:rsidR="005F7798" w:rsidRPr="00AB6594">
              <w:trPr>
                <w:trHeight w:val="300"/>
              </w:trPr>
              <w:tc>
                <w:tcPr>
                  <w:tcW w:w="9640" w:type="dxa"/>
                  <w:vAlign w:val="center"/>
                </w:tcPr>
                <w:p w:rsidR="005F7798" w:rsidRPr="00AB6594" w:rsidRDefault="005F7798" w:rsidP="00F81094">
                  <w:pPr>
                    <w:rPr>
                      <w:rFonts w:asciiTheme="minorHAnsi" w:hAnsiTheme="minorHAnsi" w:cstheme="minorHAnsi"/>
                      <w:sz w:val="22"/>
                      <w:szCs w:val="22"/>
                    </w:rPr>
                  </w:pPr>
                  <w:r w:rsidRPr="00AB6594">
                    <w:rPr>
                      <w:rFonts w:asciiTheme="minorHAnsi" w:hAnsiTheme="minorHAnsi" w:cstheme="minorHAnsi"/>
                      <w:sz w:val="22"/>
                      <w:szCs w:val="22"/>
                    </w:rPr>
                    <w:t xml:space="preserve">- </w:t>
                  </w:r>
                  <w:r w:rsidR="00AD71C6" w:rsidRPr="00AB6594">
                    <w:rPr>
                      <w:rFonts w:asciiTheme="minorHAnsi" w:hAnsiTheme="minorHAnsi" w:cstheme="minorHAnsi"/>
                      <w:sz w:val="22"/>
                      <w:szCs w:val="22"/>
                    </w:rPr>
                    <w:t>Savoir proposer des solutions et des adaptations afin d'apporter un meilleur service rendu_T0394</w:t>
                  </w:r>
                </w:p>
              </w:tc>
            </w:tr>
            <w:tr w:rsidR="005F7798" w:rsidRPr="00AB6594">
              <w:trPr>
                <w:trHeight w:val="300"/>
              </w:trPr>
              <w:tc>
                <w:tcPr>
                  <w:tcW w:w="9640" w:type="dxa"/>
                  <w:vAlign w:val="center"/>
                </w:tcPr>
                <w:p w:rsidR="005F7798" w:rsidRPr="00AB6594" w:rsidRDefault="005F7798" w:rsidP="00F81094">
                  <w:pPr>
                    <w:rPr>
                      <w:rFonts w:asciiTheme="minorHAnsi" w:hAnsiTheme="minorHAnsi" w:cstheme="minorHAnsi"/>
                      <w:sz w:val="22"/>
                      <w:szCs w:val="22"/>
                    </w:rPr>
                  </w:pPr>
                  <w:r w:rsidRPr="00AB6594">
                    <w:rPr>
                      <w:rFonts w:asciiTheme="minorHAnsi" w:hAnsiTheme="minorHAnsi" w:cstheme="minorHAnsi"/>
                      <w:sz w:val="22"/>
                      <w:szCs w:val="22"/>
                    </w:rPr>
                    <w:t xml:space="preserve">- </w:t>
                  </w:r>
                  <w:r w:rsidR="00AD71C6" w:rsidRPr="00AB6594">
                    <w:rPr>
                      <w:rFonts w:asciiTheme="minorHAnsi" w:hAnsiTheme="minorHAnsi" w:cstheme="minorHAnsi"/>
                      <w:sz w:val="22"/>
                      <w:szCs w:val="22"/>
                    </w:rPr>
                    <w:t>Savoir planifier et contrôler la réalisation des travaux_IT0273</w:t>
                  </w:r>
                </w:p>
              </w:tc>
            </w:tr>
          </w:tbl>
          <w:p w:rsidR="00F00460" w:rsidRPr="00AB6594" w:rsidRDefault="00F00460" w:rsidP="00F81094">
            <w:pPr>
              <w:numPr>
                <w:ilvl w:val="0"/>
                <w:numId w:val="2"/>
              </w:numPr>
              <w:spacing w:before="120"/>
              <w:ind w:left="0" w:firstLine="0"/>
              <w:rPr>
                <w:rFonts w:asciiTheme="minorHAnsi" w:hAnsiTheme="minorHAnsi" w:cstheme="minorHAnsi"/>
                <w:b/>
                <w:sz w:val="22"/>
                <w:szCs w:val="22"/>
              </w:rPr>
            </w:pPr>
            <w:r w:rsidRPr="00AB6594">
              <w:rPr>
                <w:rFonts w:asciiTheme="minorHAnsi" w:hAnsiTheme="minorHAnsi" w:cstheme="minorHAnsi"/>
                <w:b/>
                <w:sz w:val="22"/>
                <w:szCs w:val="22"/>
              </w:rPr>
              <w:t>Techniques</w:t>
            </w:r>
          </w:p>
          <w:tbl>
            <w:tblPr>
              <w:tblW w:w="9640" w:type="dxa"/>
              <w:tblCellMar>
                <w:left w:w="70" w:type="dxa"/>
                <w:right w:w="70" w:type="dxa"/>
              </w:tblCellMar>
              <w:tblLook w:val="0000" w:firstRow="0" w:lastRow="0" w:firstColumn="0" w:lastColumn="0" w:noHBand="0" w:noVBand="0"/>
            </w:tblPr>
            <w:tblGrid>
              <w:gridCol w:w="9640"/>
            </w:tblGrid>
            <w:tr w:rsidR="00021332" w:rsidRPr="00AB6594">
              <w:trPr>
                <w:trHeight w:val="300"/>
              </w:trPr>
              <w:tc>
                <w:tcPr>
                  <w:tcW w:w="9640" w:type="dxa"/>
                  <w:vAlign w:val="center"/>
                </w:tcPr>
                <w:p w:rsidR="00021332" w:rsidRPr="00AB6594" w:rsidRDefault="00E0468C" w:rsidP="00F81094">
                  <w:pPr>
                    <w:rPr>
                      <w:rFonts w:asciiTheme="minorHAnsi" w:hAnsiTheme="minorHAnsi" w:cstheme="minorHAnsi"/>
                      <w:sz w:val="22"/>
                      <w:szCs w:val="22"/>
                    </w:rPr>
                  </w:pPr>
                  <w:r w:rsidRPr="00AB6594">
                    <w:rPr>
                      <w:rFonts w:asciiTheme="minorHAnsi" w:hAnsiTheme="minorHAnsi" w:cstheme="minorHAnsi"/>
                      <w:sz w:val="22"/>
                      <w:szCs w:val="22"/>
                    </w:rPr>
                    <w:t>- Connaître les techniques des systèmes automatisés_PMR0540</w:t>
                  </w:r>
                </w:p>
              </w:tc>
            </w:tr>
            <w:tr w:rsidR="00E0468C" w:rsidRPr="00AB6594">
              <w:trPr>
                <w:trHeight w:val="300"/>
              </w:trPr>
              <w:tc>
                <w:tcPr>
                  <w:tcW w:w="9640" w:type="dxa"/>
                  <w:vAlign w:val="center"/>
                </w:tcPr>
                <w:p w:rsidR="00E0468C" w:rsidRPr="00AB6594" w:rsidRDefault="00E0468C" w:rsidP="00F81094">
                  <w:pPr>
                    <w:rPr>
                      <w:rFonts w:asciiTheme="minorHAnsi" w:hAnsiTheme="minorHAnsi" w:cstheme="minorHAnsi"/>
                      <w:sz w:val="22"/>
                      <w:szCs w:val="22"/>
                    </w:rPr>
                  </w:pPr>
                  <w:r w:rsidRPr="00AB6594">
                    <w:rPr>
                      <w:rFonts w:asciiTheme="minorHAnsi" w:hAnsiTheme="minorHAnsi" w:cstheme="minorHAnsi"/>
                      <w:sz w:val="22"/>
                      <w:szCs w:val="22"/>
                    </w:rPr>
                    <w:t>- Savoir programmer en langage évolué et réaliser des automatisations_PMR0579</w:t>
                  </w:r>
                </w:p>
              </w:tc>
            </w:tr>
            <w:tr w:rsidR="00021332" w:rsidRPr="00AB6594">
              <w:trPr>
                <w:trHeight w:val="300"/>
              </w:trPr>
              <w:tc>
                <w:tcPr>
                  <w:tcW w:w="9640" w:type="dxa"/>
                  <w:vAlign w:val="center"/>
                </w:tcPr>
                <w:p w:rsidR="00021332" w:rsidRPr="00AB6594" w:rsidRDefault="00021332" w:rsidP="00F81094">
                  <w:pPr>
                    <w:rPr>
                      <w:rFonts w:asciiTheme="minorHAnsi" w:hAnsiTheme="minorHAnsi" w:cstheme="minorHAnsi"/>
                      <w:sz w:val="22"/>
                      <w:szCs w:val="22"/>
                    </w:rPr>
                  </w:pPr>
                  <w:r w:rsidRPr="00AB6594">
                    <w:rPr>
                      <w:rFonts w:asciiTheme="minorHAnsi" w:hAnsiTheme="minorHAnsi" w:cstheme="minorHAnsi"/>
                      <w:sz w:val="22"/>
                      <w:szCs w:val="22"/>
                    </w:rPr>
                    <w:t xml:space="preserve">- </w:t>
                  </w:r>
                  <w:r w:rsidR="00AD71C6" w:rsidRPr="00AB6594">
                    <w:rPr>
                      <w:rFonts w:asciiTheme="minorHAnsi" w:hAnsiTheme="minorHAnsi" w:cstheme="minorHAnsi"/>
                      <w:sz w:val="22"/>
                      <w:szCs w:val="22"/>
                    </w:rPr>
                    <w:t>Savoir analyser et interpréter des données quantitatives et qualitatives_T0121</w:t>
                  </w:r>
                </w:p>
              </w:tc>
            </w:tr>
            <w:tr w:rsidR="00021332" w:rsidRPr="00AB6594">
              <w:trPr>
                <w:trHeight w:val="300"/>
              </w:trPr>
              <w:tc>
                <w:tcPr>
                  <w:tcW w:w="9640" w:type="dxa"/>
                  <w:vAlign w:val="center"/>
                </w:tcPr>
                <w:p w:rsidR="00021332" w:rsidRPr="00AB6594" w:rsidRDefault="00021332" w:rsidP="00F81094">
                  <w:pPr>
                    <w:rPr>
                      <w:rFonts w:asciiTheme="minorHAnsi" w:hAnsiTheme="minorHAnsi" w:cstheme="minorHAnsi"/>
                      <w:sz w:val="22"/>
                      <w:szCs w:val="22"/>
                    </w:rPr>
                  </w:pPr>
                  <w:r w:rsidRPr="00AB6594">
                    <w:rPr>
                      <w:rFonts w:asciiTheme="minorHAnsi" w:hAnsiTheme="minorHAnsi" w:cstheme="minorHAnsi"/>
                      <w:sz w:val="22"/>
                      <w:szCs w:val="22"/>
                    </w:rPr>
                    <w:t xml:space="preserve">- </w:t>
                  </w:r>
                  <w:r w:rsidR="00471671" w:rsidRPr="00AB6594">
                    <w:rPr>
                      <w:rFonts w:asciiTheme="minorHAnsi" w:hAnsiTheme="minorHAnsi" w:cstheme="minorHAnsi"/>
                      <w:sz w:val="22"/>
                      <w:szCs w:val="22"/>
                    </w:rPr>
                    <w:t>Savoir repérer les dysfonctionnements et les signaler_T0600</w:t>
                  </w:r>
                </w:p>
              </w:tc>
            </w:tr>
            <w:tr w:rsidR="00021332" w:rsidRPr="00AB6594">
              <w:trPr>
                <w:trHeight w:val="300"/>
              </w:trPr>
              <w:tc>
                <w:tcPr>
                  <w:tcW w:w="9640" w:type="dxa"/>
                  <w:vAlign w:val="center"/>
                </w:tcPr>
                <w:p w:rsidR="00021332" w:rsidRPr="00AB6594" w:rsidRDefault="00021332" w:rsidP="00F81094">
                  <w:pPr>
                    <w:rPr>
                      <w:rFonts w:asciiTheme="minorHAnsi" w:hAnsiTheme="minorHAnsi" w:cstheme="minorHAnsi"/>
                      <w:sz w:val="22"/>
                      <w:szCs w:val="22"/>
                    </w:rPr>
                  </w:pPr>
                  <w:r w:rsidRPr="00AB6594">
                    <w:rPr>
                      <w:rFonts w:asciiTheme="minorHAnsi" w:hAnsiTheme="minorHAnsi" w:cstheme="minorHAnsi"/>
                      <w:sz w:val="22"/>
                      <w:szCs w:val="22"/>
                    </w:rPr>
                    <w:t xml:space="preserve">- </w:t>
                  </w:r>
                  <w:r w:rsidR="00471671" w:rsidRPr="00AB6594">
                    <w:rPr>
                      <w:rFonts w:asciiTheme="minorHAnsi" w:hAnsiTheme="minorHAnsi" w:cstheme="minorHAnsi"/>
                      <w:sz w:val="22"/>
                      <w:szCs w:val="22"/>
                    </w:rPr>
                    <w:t>Connaître les équipements électromécaniques, électrotechniques et électriques_IT0253</w:t>
                  </w:r>
                </w:p>
              </w:tc>
            </w:tr>
          </w:tbl>
          <w:p w:rsidR="00F00460" w:rsidRPr="00AB6594" w:rsidRDefault="00F00460" w:rsidP="00F81094">
            <w:pPr>
              <w:rPr>
                <w:rFonts w:asciiTheme="minorHAnsi" w:hAnsiTheme="minorHAnsi" w:cstheme="minorHAnsi"/>
                <w:sz w:val="22"/>
                <w:szCs w:val="22"/>
              </w:rPr>
            </w:pPr>
          </w:p>
        </w:tc>
      </w:tr>
      <w:tr w:rsidR="00F00460" w:rsidRPr="0061223D" w:rsidTr="00F00460">
        <w:trPr>
          <w:trHeight w:val="580"/>
        </w:trPr>
        <w:tc>
          <w:tcPr>
            <w:tcW w:w="10188" w:type="dxa"/>
            <w:gridSpan w:val="2"/>
            <w:tcBorders>
              <w:top w:val="single" w:sz="4" w:space="0" w:color="auto"/>
              <w:left w:val="nil"/>
              <w:bottom w:val="single" w:sz="4" w:space="0" w:color="auto"/>
              <w:right w:val="nil"/>
            </w:tcBorders>
          </w:tcPr>
          <w:p w:rsidR="00F00460" w:rsidRPr="0061223D" w:rsidRDefault="00F00460" w:rsidP="00F81094">
            <w:pPr>
              <w:shd w:val="clear" w:color="auto" w:fill="FFFFFF"/>
              <w:spacing w:before="120"/>
              <w:rPr>
                <w:rFonts w:asciiTheme="minorHAnsi" w:hAnsiTheme="minorHAnsi" w:cstheme="minorHAnsi"/>
                <w:b/>
                <w:sz w:val="22"/>
                <w:szCs w:val="22"/>
              </w:rPr>
            </w:pPr>
          </w:p>
        </w:tc>
      </w:tr>
      <w:tr w:rsidR="00F00460" w:rsidRPr="0061223D" w:rsidTr="00F00460">
        <w:tc>
          <w:tcPr>
            <w:tcW w:w="10188" w:type="dxa"/>
            <w:gridSpan w:val="2"/>
            <w:tcBorders>
              <w:top w:val="single" w:sz="4" w:space="0" w:color="auto"/>
              <w:left w:val="single" w:sz="4" w:space="0" w:color="auto"/>
              <w:bottom w:val="single" w:sz="4" w:space="0" w:color="auto"/>
              <w:right w:val="single" w:sz="4" w:space="0" w:color="auto"/>
            </w:tcBorders>
          </w:tcPr>
          <w:p w:rsidR="00F00460" w:rsidRPr="0061223D" w:rsidRDefault="00F00460" w:rsidP="00F81094">
            <w:pPr>
              <w:shd w:val="clear" w:color="auto" w:fill="FFFFFF"/>
              <w:spacing w:before="120"/>
              <w:rPr>
                <w:rFonts w:asciiTheme="minorHAnsi" w:hAnsiTheme="minorHAnsi" w:cstheme="minorHAnsi"/>
                <w:sz w:val="22"/>
                <w:szCs w:val="22"/>
              </w:rPr>
            </w:pPr>
            <w:r w:rsidRPr="0061223D">
              <w:rPr>
                <w:rFonts w:asciiTheme="minorHAnsi" w:hAnsiTheme="minorHAnsi" w:cstheme="minorHAnsi"/>
                <w:b/>
                <w:sz w:val="22"/>
                <w:szCs w:val="22"/>
              </w:rPr>
              <w:t>Moyens mis à disposition :</w:t>
            </w:r>
            <w:r w:rsidR="00F81094">
              <w:rPr>
                <w:rFonts w:asciiTheme="minorHAnsi" w:hAnsiTheme="minorHAnsi" w:cstheme="minorHAnsi"/>
                <w:b/>
                <w:sz w:val="22"/>
                <w:szCs w:val="22"/>
              </w:rPr>
              <w:t xml:space="preserve"> </w:t>
            </w:r>
            <w:r w:rsidR="00F81094" w:rsidRPr="00D9173F">
              <w:rPr>
                <w:rFonts w:ascii="Calibri" w:hAnsi="Calibri" w:cs="Calibri"/>
                <w:sz w:val="22"/>
              </w:rPr>
              <w:t xml:space="preserve">Bureau, armoires, </w:t>
            </w:r>
            <w:r w:rsidR="00F81094" w:rsidRPr="00D9173F">
              <w:rPr>
                <w:rFonts w:asciiTheme="minorHAnsi" w:hAnsiTheme="minorHAnsi" w:cstheme="minorHAnsi"/>
                <w:sz w:val="22"/>
              </w:rPr>
              <w:t>poste de travail informatique, téléphone portable</w:t>
            </w:r>
          </w:p>
        </w:tc>
      </w:tr>
      <w:tr w:rsidR="00F00460" w:rsidRPr="0061223D" w:rsidTr="00F00460">
        <w:tc>
          <w:tcPr>
            <w:tcW w:w="10188" w:type="dxa"/>
            <w:gridSpan w:val="2"/>
            <w:tcBorders>
              <w:top w:val="single" w:sz="4" w:space="0" w:color="auto"/>
              <w:left w:val="single" w:sz="4" w:space="0" w:color="auto"/>
              <w:bottom w:val="single" w:sz="4" w:space="0" w:color="auto"/>
              <w:right w:val="single" w:sz="4" w:space="0" w:color="auto"/>
            </w:tcBorders>
          </w:tcPr>
          <w:p w:rsidR="00F00460" w:rsidRPr="0061223D" w:rsidRDefault="00F00460" w:rsidP="00F81094">
            <w:pPr>
              <w:shd w:val="clear" w:color="auto" w:fill="FFFFFF"/>
              <w:spacing w:before="120"/>
              <w:rPr>
                <w:rFonts w:asciiTheme="minorHAnsi" w:hAnsiTheme="minorHAnsi" w:cstheme="minorHAnsi"/>
                <w:b/>
                <w:sz w:val="22"/>
                <w:szCs w:val="22"/>
              </w:rPr>
            </w:pPr>
            <w:r w:rsidRPr="0061223D">
              <w:rPr>
                <w:rFonts w:asciiTheme="minorHAnsi" w:hAnsiTheme="minorHAnsi" w:cstheme="minorHAnsi"/>
                <w:b/>
                <w:sz w:val="22"/>
                <w:szCs w:val="22"/>
              </w:rPr>
              <w:t xml:space="preserve">Niveau d’études : </w:t>
            </w:r>
            <w:r w:rsidR="00021332" w:rsidRPr="0061223D">
              <w:rPr>
                <w:rFonts w:asciiTheme="minorHAnsi" w:hAnsiTheme="minorHAnsi" w:cstheme="minorHAnsi"/>
                <w:b/>
                <w:sz w:val="22"/>
                <w:szCs w:val="22"/>
              </w:rPr>
              <w:t>Bac + 5</w:t>
            </w:r>
          </w:p>
          <w:p w:rsidR="00F00460" w:rsidRPr="0061223D" w:rsidRDefault="00F00460" w:rsidP="00F81094">
            <w:pPr>
              <w:shd w:val="clear" w:color="auto" w:fill="FFFFFF"/>
              <w:spacing w:before="120"/>
              <w:rPr>
                <w:rFonts w:asciiTheme="minorHAnsi" w:hAnsiTheme="minorHAnsi" w:cstheme="minorHAnsi"/>
                <w:b/>
                <w:sz w:val="22"/>
                <w:szCs w:val="22"/>
              </w:rPr>
            </w:pPr>
            <w:r w:rsidRPr="0061223D">
              <w:rPr>
                <w:rFonts w:asciiTheme="minorHAnsi" w:hAnsiTheme="minorHAnsi" w:cstheme="minorHAnsi"/>
                <w:b/>
                <w:sz w:val="22"/>
                <w:szCs w:val="22"/>
              </w:rPr>
              <w:t xml:space="preserve">Diplômes requis : </w:t>
            </w:r>
            <w:r w:rsidR="00021332" w:rsidRPr="0061223D">
              <w:rPr>
                <w:rFonts w:asciiTheme="minorHAnsi" w:hAnsiTheme="minorHAnsi" w:cstheme="minorHAnsi"/>
                <w:b/>
                <w:sz w:val="22"/>
                <w:szCs w:val="22"/>
              </w:rPr>
              <w:t xml:space="preserve">Ingénieur </w:t>
            </w:r>
            <w:r w:rsidR="00AD71C6">
              <w:rPr>
                <w:rFonts w:asciiTheme="minorHAnsi" w:hAnsiTheme="minorHAnsi" w:cstheme="minorHAnsi"/>
                <w:b/>
                <w:sz w:val="22"/>
                <w:szCs w:val="22"/>
              </w:rPr>
              <w:t>Automatismes</w:t>
            </w:r>
            <w:r w:rsidR="00AD71C6" w:rsidRPr="0061223D">
              <w:rPr>
                <w:rFonts w:asciiTheme="minorHAnsi" w:hAnsiTheme="minorHAnsi" w:cstheme="minorHAnsi"/>
                <w:b/>
                <w:sz w:val="22"/>
                <w:szCs w:val="22"/>
              </w:rPr>
              <w:t xml:space="preserve"> </w:t>
            </w:r>
            <w:r w:rsidR="00AD71C6">
              <w:rPr>
                <w:rFonts w:asciiTheme="minorHAnsi" w:hAnsiTheme="minorHAnsi" w:cstheme="minorHAnsi"/>
                <w:b/>
                <w:sz w:val="22"/>
                <w:szCs w:val="22"/>
              </w:rPr>
              <w:t xml:space="preserve">ou </w:t>
            </w:r>
            <w:r w:rsidR="00021332" w:rsidRPr="0061223D">
              <w:rPr>
                <w:rFonts w:asciiTheme="minorHAnsi" w:hAnsiTheme="minorHAnsi" w:cstheme="minorHAnsi"/>
                <w:b/>
                <w:sz w:val="22"/>
                <w:szCs w:val="22"/>
              </w:rPr>
              <w:t xml:space="preserve">Génie </w:t>
            </w:r>
            <w:r w:rsidR="00AD71C6" w:rsidRPr="0061223D">
              <w:rPr>
                <w:rFonts w:asciiTheme="minorHAnsi" w:hAnsiTheme="minorHAnsi" w:cstheme="minorHAnsi"/>
                <w:b/>
                <w:sz w:val="22"/>
                <w:szCs w:val="22"/>
              </w:rPr>
              <w:t>Électrique</w:t>
            </w:r>
          </w:p>
          <w:p w:rsidR="00F00460" w:rsidRPr="0061223D" w:rsidRDefault="00F00460" w:rsidP="00F81094">
            <w:pPr>
              <w:spacing w:before="120"/>
              <w:rPr>
                <w:rFonts w:asciiTheme="minorHAnsi" w:hAnsiTheme="minorHAnsi" w:cstheme="minorHAnsi"/>
                <w:sz w:val="22"/>
                <w:szCs w:val="22"/>
              </w:rPr>
            </w:pPr>
            <w:r w:rsidRPr="0061223D">
              <w:rPr>
                <w:rFonts w:asciiTheme="minorHAnsi" w:hAnsiTheme="minorHAnsi" w:cstheme="minorHAnsi"/>
                <w:b/>
                <w:sz w:val="22"/>
                <w:szCs w:val="22"/>
              </w:rPr>
              <w:t>Expérience (s) professionnelle(s) sur un poste similaire</w:t>
            </w:r>
            <w:r w:rsidR="00F81094">
              <w:rPr>
                <w:rFonts w:asciiTheme="minorHAnsi" w:hAnsiTheme="minorHAnsi" w:cstheme="minorHAnsi"/>
                <w:b/>
                <w:sz w:val="22"/>
                <w:szCs w:val="22"/>
              </w:rPr>
              <w:t xml:space="preserve"> : </w:t>
            </w:r>
            <w:r w:rsidR="00F81094">
              <w:rPr>
                <w:rFonts w:asciiTheme="minorHAnsi" w:hAnsiTheme="minorHAnsi" w:cstheme="minorHAnsi"/>
                <w:sz w:val="22"/>
                <w:szCs w:val="22"/>
              </w:rPr>
              <w:fldChar w:fldCharType="begin">
                <w:ffData>
                  <w:name w:val="CaseACocher5"/>
                  <w:enabled/>
                  <w:calcOnExit w:val="0"/>
                  <w:checkBox>
                    <w:sizeAuto/>
                    <w:default w:val="1"/>
                  </w:checkBox>
                </w:ffData>
              </w:fldChar>
            </w:r>
            <w:bookmarkStart w:id="0" w:name="CaseACocher5"/>
            <w:r w:rsidR="00F81094">
              <w:rPr>
                <w:rFonts w:asciiTheme="minorHAnsi" w:hAnsiTheme="minorHAnsi" w:cstheme="minorHAnsi"/>
                <w:sz w:val="22"/>
                <w:szCs w:val="22"/>
              </w:rPr>
              <w:instrText xml:space="preserve"> FORMCHECKBOX </w:instrText>
            </w:r>
            <w:r w:rsidR="00AE77E6">
              <w:rPr>
                <w:rFonts w:asciiTheme="minorHAnsi" w:hAnsiTheme="minorHAnsi" w:cstheme="minorHAnsi"/>
                <w:sz w:val="22"/>
                <w:szCs w:val="22"/>
              </w:rPr>
            </w:r>
            <w:r w:rsidR="00AE77E6">
              <w:rPr>
                <w:rFonts w:asciiTheme="minorHAnsi" w:hAnsiTheme="minorHAnsi" w:cstheme="minorHAnsi"/>
                <w:sz w:val="22"/>
                <w:szCs w:val="22"/>
              </w:rPr>
              <w:fldChar w:fldCharType="separate"/>
            </w:r>
            <w:r w:rsidR="00F81094">
              <w:rPr>
                <w:rFonts w:asciiTheme="minorHAnsi" w:hAnsiTheme="minorHAnsi" w:cstheme="minorHAnsi"/>
                <w:sz w:val="22"/>
                <w:szCs w:val="22"/>
              </w:rPr>
              <w:fldChar w:fldCharType="end"/>
            </w:r>
            <w:bookmarkEnd w:id="0"/>
            <w:r w:rsidRPr="0061223D">
              <w:rPr>
                <w:rFonts w:asciiTheme="minorHAnsi" w:hAnsiTheme="minorHAnsi" w:cstheme="minorHAnsi"/>
                <w:sz w:val="22"/>
                <w:szCs w:val="22"/>
              </w:rPr>
              <w:t xml:space="preserve"> Souhaitée(s) </w:t>
            </w:r>
            <w:r w:rsidRPr="0061223D">
              <w:rPr>
                <w:rFonts w:asciiTheme="minorHAnsi" w:hAnsiTheme="minorHAnsi" w:cstheme="minorHAnsi"/>
                <w:sz w:val="22"/>
                <w:szCs w:val="22"/>
              </w:rPr>
              <w:fldChar w:fldCharType="begin">
                <w:ffData>
                  <w:name w:val="CaseACocher6"/>
                  <w:enabled/>
                  <w:calcOnExit w:val="0"/>
                  <w:checkBox>
                    <w:sizeAuto/>
                    <w:default w:val="0"/>
                  </w:checkBox>
                </w:ffData>
              </w:fldChar>
            </w:r>
            <w:r w:rsidRPr="0061223D">
              <w:rPr>
                <w:rFonts w:asciiTheme="minorHAnsi" w:hAnsiTheme="minorHAnsi" w:cstheme="minorHAnsi"/>
                <w:sz w:val="22"/>
                <w:szCs w:val="22"/>
              </w:rPr>
              <w:instrText xml:space="preserve"> FORMCHECKBOX </w:instrText>
            </w:r>
            <w:r w:rsidR="00AE77E6">
              <w:rPr>
                <w:rFonts w:asciiTheme="minorHAnsi" w:hAnsiTheme="minorHAnsi" w:cstheme="minorHAnsi"/>
                <w:sz w:val="22"/>
                <w:szCs w:val="22"/>
              </w:rPr>
            </w:r>
            <w:r w:rsidR="00AE77E6">
              <w:rPr>
                <w:rFonts w:asciiTheme="minorHAnsi" w:hAnsiTheme="minorHAnsi" w:cstheme="minorHAnsi"/>
                <w:sz w:val="22"/>
                <w:szCs w:val="22"/>
              </w:rPr>
              <w:fldChar w:fldCharType="separate"/>
            </w:r>
            <w:r w:rsidRPr="0061223D">
              <w:rPr>
                <w:rFonts w:asciiTheme="minorHAnsi" w:hAnsiTheme="minorHAnsi" w:cstheme="minorHAnsi"/>
                <w:sz w:val="22"/>
                <w:szCs w:val="22"/>
              </w:rPr>
              <w:fldChar w:fldCharType="end"/>
            </w:r>
            <w:r w:rsidRPr="0061223D">
              <w:rPr>
                <w:rFonts w:asciiTheme="minorHAnsi" w:hAnsiTheme="minorHAnsi" w:cstheme="minorHAnsi"/>
                <w:sz w:val="22"/>
                <w:szCs w:val="22"/>
              </w:rPr>
              <w:t xml:space="preserve"> Requise(s)</w:t>
            </w:r>
          </w:p>
          <w:p w:rsidR="00F00460" w:rsidRPr="0061223D" w:rsidRDefault="00F00460" w:rsidP="00F81094">
            <w:pPr>
              <w:rPr>
                <w:rFonts w:asciiTheme="minorHAnsi" w:hAnsiTheme="minorHAnsi" w:cstheme="minorHAnsi"/>
                <w:sz w:val="22"/>
                <w:szCs w:val="22"/>
              </w:rPr>
            </w:pPr>
          </w:p>
        </w:tc>
      </w:tr>
      <w:tr w:rsidR="00F00460" w:rsidRPr="0061223D" w:rsidTr="00F00460">
        <w:tc>
          <w:tcPr>
            <w:tcW w:w="10188" w:type="dxa"/>
            <w:gridSpan w:val="2"/>
            <w:tcBorders>
              <w:top w:val="single" w:sz="4" w:space="0" w:color="auto"/>
              <w:left w:val="single" w:sz="4" w:space="0" w:color="auto"/>
              <w:bottom w:val="nil"/>
              <w:right w:val="single" w:sz="4" w:space="0" w:color="auto"/>
            </w:tcBorders>
          </w:tcPr>
          <w:p w:rsidR="00F00460" w:rsidRPr="0061223D" w:rsidRDefault="00F00460" w:rsidP="00F81094">
            <w:pPr>
              <w:shd w:val="clear" w:color="auto" w:fill="FFFFFF"/>
              <w:spacing w:before="120"/>
              <w:rPr>
                <w:rFonts w:asciiTheme="minorHAnsi" w:hAnsiTheme="minorHAnsi" w:cstheme="minorHAnsi"/>
                <w:b/>
                <w:sz w:val="22"/>
                <w:szCs w:val="22"/>
              </w:rPr>
            </w:pPr>
            <w:r w:rsidRPr="0061223D">
              <w:rPr>
                <w:rFonts w:asciiTheme="minorHAnsi" w:hAnsiTheme="minorHAnsi" w:cstheme="minorHAnsi"/>
                <w:b/>
                <w:sz w:val="22"/>
                <w:szCs w:val="22"/>
              </w:rPr>
              <w:t>Caractéristiques principales liées au poste</w:t>
            </w:r>
            <w:r w:rsidR="00F81094">
              <w:rPr>
                <w:rFonts w:asciiTheme="minorHAnsi" w:hAnsiTheme="minorHAnsi" w:cstheme="minorHAnsi"/>
                <w:b/>
                <w:sz w:val="22"/>
                <w:szCs w:val="22"/>
              </w:rPr>
              <w:t> :</w:t>
            </w:r>
          </w:p>
        </w:tc>
      </w:tr>
      <w:tr w:rsidR="00F00460" w:rsidRPr="0061223D" w:rsidTr="00F00460">
        <w:tc>
          <w:tcPr>
            <w:tcW w:w="5148" w:type="dxa"/>
            <w:tcBorders>
              <w:top w:val="nil"/>
              <w:left w:val="single" w:sz="4" w:space="0" w:color="auto"/>
              <w:bottom w:val="single" w:sz="4" w:space="0" w:color="auto"/>
              <w:right w:val="nil"/>
            </w:tcBorders>
          </w:tcPr>
          <w:p w:rsidR="00F00460" w:rsidRPr="0061223D" w:rsidRDefault="00F00460" w:rsidP="00F81094">
            <w:pPr>
              <w:rPr>
                <w:rFonts w:asciiTheme="minorHAnsi" w:hAnsiTheme="minorHAnsi" w:cstheme="minorHAnsi"/>
                <w:b/>
                <w:sz w:val="22"/>
                <w:szCs w:val="22"/>
              </w:rPr>
            </w:pPr>
          </w:p>
          <w:p w:rsidR="00F00460" w:rsidRPr="0061223D" w:rsidRDefault="00F00460" w:rsidP="00F81094">
            <w:pPr>
              <w:rPr>
                <w:rFonts w:asciiTheme="minorHAnsi" w:hAnsiTheme="minorHAnsi" w:cstheme="minorHAnsi"/>
                <w:sz w:val="22"/>
                <w:szCs w:val="22"/>
              </w:rPr>
            </w:pPr>
            <w:r w:rsidRPr="0061223D">
              <w:rPr>
                <w:rFonts w:asciiTheme="minorHAnsi" w:hAnsiTheme="minorHAnsi" w:cstheme="minorHAnsi"/>
                <w:sz w:val="22"/>
                <w:szCs w:val="22"/>
              </w:rPr>
              <w:fldChar w:fldCharType="begin">
                <w:ffData>
                  <w:name w:val="CaseACocher8"/>
                  <w:enabled/>
                  <w:calcOnExit w:val="0"/>
                  <w:checkBox>
                    <w:sizeAuto/>
                    <w:default w:val="0"/>
                  </w:checkBox>
                </w:ffData>
              </w:fldChar>
            </w:r>
            <w:r w:rsidRPr="0061223D">
              <w:rPr>
                <w:rFonts w:asciiTheme="minorHAnsi" w:hAnsiTheme="minorHAnsi" w:cstheme="minorHAnsi"/>
                <w:sz w:val="22"/>
                <w:szCs w:val="22"/>
              </w:rPr>
              <w:instrText xml:space="preserve"> FORMCHECKBOX </w:instrText>
            </w:r>
            <w:r w:rsidR="00AE77E6">
              <w:rPr>
                <w:rFonts w:asciiTheme="minorHAnsi" w:hAnsiTheme="minorHAnsi" w:cstheme="minorHAnsi"/>
                <w:sz w:val="22"/>
                <w:szCs w:val="22"/>
              </w:rPr>
            </w:r>
            <w:r w:rsidR="00AE77E6">
              <w:rPr>
                <w:rFonts w:asciiTheme="minorHAnsi" w:hAnsiTheme="minorHAnsi" w:cstheme="minorHAnsi"/>
                <w:sz w:val="22"/>
                <w:szCs w:val="22"/>
              </w:rPr>
              <w:fldChar w:fldCharType="separate"/>
            </w:r>
            <w:r w:rsidRPr="0061223D">
              <w:rPr>
                <w:rFonts w:asciiTheme="minorHAnsi" w:hAnsiTheme="minorHAnsi" w:cstheme="minorHAnsi"/>
                <w:sz w:val="22"/>
                <w:szCs w:val="22"/>
              </w:rPr>
              <w:fldChar w:fldCharType="end"/>
            </w:r>
            <w:r w:rsidRPr="0061223D">
              <w:rPr>
                <w:rFonts w:asciiTheme="minorHAnsi" w:hAnsiTheme="minorHAnsi" w:cstheme="minorHAnsi"/>
                <w:sz w:val="22"/>
                <w:szCs w:val="22"/>
              </w:rPr>
              <w:t xml:space="preserve"> Horaires spécifiques</w:t>
            </w:r>
          </w:p>
          <w:bookmarkStart w:id="1" w:name="CaseACocher10"/>
          <w:p w:rsidR="00F00460" w:rsidRPr="0061223D" w:rsidRDefault="00DA3D8F" w:rsidP="00F81094">
            <w:pPr>
              <w:rPr>
                <w:rFonts w:asciiTheme="minorHAnsi" w:hAnsiTheme="minorHAnsi" w:cstheme="minorHAnsi"/>
                <w:sz w:val="22"/>
                <w:szCs w:val="22"/>
              </w:rPr>
            </w:pPr>
            <w:r w:rsidRPr="0061223D">
              <w:rPr>
                <w:rFonts w:asciiTheme="minorHAnsi" w:hAnsiTheme="minorHAnsi" w:cstheme="minorHAnsi"/>
                <w:sz w:val="22"/>
                <w:szCs w:val="22"/>
              </w:rPr>
              <w:fldChar w:fldCharType="begin">
                <w:ffData>
                  <w:name w:val="CaseACocher10"/>
                  <w:enabled/>
                  <w:calcOnExit w:val="0"/>
                  <w:checkBox>
                    <w:sizeAuto/>
                    <w:default w:val="1"/>
                  </w:checkBox>
                </w:ffData>
              </w:fldChar>
            </w:r>
            <w:r w:rsidRPr="0061223D">
              <w:rPr>
                <w:rFonts w:asciiTheme="minorHAnsi" w:hAnsiTheme="minorHAnsi" w:cstheme="minorHAnsi"/>
                <w:sz w:val="22"/>
                <w:szCs w:val="22"/>
              </w:rPr>
              <w:instrText xml:space="preserve"> FORMCHECKBOX </w:instrText>
            </w:r>
            <w:r w:rsidR="00AE77E6">
              <w:rPr>
                <w:rFonts w:asciiTheme="minorHAnsi" w:hAnsiTheme="minorHAnsi" w:cstheme="minorHAnsi"/>
                <w:sz w:val="22"/>
                <w:szCs w:val="22"/>
              </w:rPr>
            </w:r>
            <w:r w:rsidR="00AE77E6">
              <w:rPr>
                <w:rFonts w:asciiTheme="minorHAnsi" w:hAnsiTheme="minorHAnsi" w:cstheme="minorHAnsi"/>
                <w:sz w:val="22"/>
                <w:szCs w:val="22"/>
              </w:rPr>
              <w:fldChar w:fldCharType="separate"/>
            </w:r>
            <w:r w:rsidRPr="0061223D">
              <w:rPr>
                <w:rFonts w:asciiTheme="minorHAnsi" w:hAnsiTheme="minorHAnsi" w:cstheme="minorHAnsi"/>
                <w:sz w:val="22"/>
                <w:szCs w:val="22"/>
              </w:rPr>
              <w:fldChar w:fldCharType="end"/>
            </w:r>
            <w:bookmarkEnd w:id="1"/>
            <w:r w:rsidR="00F00460" w:rsidRPr="0061223D">
              <w:rPr>
                <w:rFonts w:asciiTheme="minorHAnsi" w:hAnsiTheme="minorHAnsi" w:cstheme="minorHAnsi"/>
                <w:sz w:val="22"/>
                <w:szCs w:val="22"/>
              </w:rPr>
              <w:t xml:space="preserve"> Permis de conduire obligatoire</w:t>
            </w:r>
          </w:p>
          <w:p w:rsidR="00F00460" w:rsidRPr="0061223D" w:rsidRDefault="00F00460" w:rsidP="00F81094">
            <w:pPr>
              <w:rPr>
                <w:rFonts w:asciiTheme="minorHAnsi" w:hAnsiTheme="minorHAnsi" w:cstheme="minorHAnsi"/>
                <w:sz w:val="22"/>
                <w:szCs w:val="22"/>
              </w:rPr>
            </w:pPr>
            <w:r w:rsidRPr="0061223D">
              <w:rPr>
                <w:rFonts w:asciiTheme="minorHAnsi" w:hAnsiTheme="minorHAnsi" w:cstheme="minorHAnsi"/>
                <w:sz w:val="22"/>
                <w:szCs w:val="22"/>
              </w:rPr>
              <w:fldChar w:fldCharType="begin">
                <w:ffData>
                  <w:name w:val="CaseACocher12"/>
                  <w:enabled/>
                  <w:calcOnExit w:val="0"/>
                  <w:checkBox>
                    <w:sizeAuto/>
                    <w:default w:val="0"/>
                  </w:checkBox>
                </w:ffData>
              </w:fldChar>
            </w:r>
            <w:r w:rsidRPr="0061223D">
              <w:rPr>
                <w:rFonts w:asciiTheme="minorHAnsi" w:hAnsiTheme="minorHAnsi" w:cstheme="minorHAnsi"/>
                <w:sz w:val="22"/>
                <w:szCs w:val="22"/>
              </w:rPr>
              <w:instrText xml:space="preserve"> FORMCHECKBOX </w:instrText>
            </w:r>
            <w:r w:rsidR="00AE77E6">
              <w:rPr>
                <w:rFonts w:asciiTheme="minorHAnsi" w:hAnsiTheme="minorHAnsi" w:cstheme="minorHAnsi"/>
                <w:sz w:val="22"/>
                <w:szCs w:val="22"/>
              </w:rPr>
            </w:r>
            <w:r w:rsidR="00AE77E6">
              <w:rPr>
                <w:rFonts w:asciiTheme="minorHAnsi" w:hAnsiTheme="minorHAnsi" w:cstheme="minorHAnsi"/>
                <w:sz w:val="22"/>
                <w:szCs w:val="22"/>
              </w:rPr>
              <w:fldChar w:fldCharType="separate"/>
            </w:r>
            <w:r w:rsidRPr="0061223D">
              <w:rPr>
                <w:rFonts w:asciiTheme="minorHAnsi" w:hAnsiTheme="minorHAnsi" w:cstheme="minorHAnsi"/>
                <w:sz w:val="22"/>
                <w:szCs w:val="22"/>
              </w:rPr>
              <w:fldChar w:fldCharType="end"/>
            </w:r>
            <w:r w:rsidRPr="0061223D">
              <w:rPr>
                <w:rFonts w:asciiTheme="minorHAnsi" w:hAnsiTheme="minorHAnsi" w:cstheme="minorHAnsi"/>
                <w:sz w:val="22"/>
                <w:szCs w:val="22"/>
              </w:rPr>
              <w:t xml:space="preserve"> Déplacements province et étranger</w:t>
            </w:r>
          </w:p>
          <w:bookmarkStart w:id="2" w:name="CaseACocher13"/>
          <w:p w:rsidR="00F00460" w:rsidRPr="0061223D" w:rsidRDefault="00DA3D8F" w:rsidP="00F81094">
            <w:pPr>
              <w:spacing w:after="120"/>
              <w:rPr>
                <w:rFonts w:asciiTheme="minorHAnsi" w:hAnsiTheme="minorHAnsi" w:cstheme="minorHAnsi"/>
                <w:sz w:val="22"/>
                <w:szCs w:val="22"/>
              </w:rPr>
            </w:pPr>
            <w:r w:rsidRPr="0061223D">
              <w:rPr>
                <w:rFonts w:asciiTheme="minorHAnsi" w:hAnsiTheme="minorHAnsi" w:cstheme="minorHAnsi"/>
                <w:sz w:val="22"/>
                <w:szCs w:val="22"/>
              </w:rPr>
              <w:fldChar w:fldCharType="begin">
                <w:ffData>
                  <w:name w:val="CaseACocher13"/>
                  <w:enabled/>
                  <w:calcOnExit w:val="0"/>
                  <w:checkBox>
                    <w:sizeAuto/>
                    <w:default w:val="1"/>
                  </w:checkBox>
                </w:ffData>
              </w:fldChar>
            </w:r>
            <w:r w:rsidRPr="0061223D">
              <w:rPr>
                <w:rFonts w:asciiTheme="minorHAnsi" w:hAnsiTheme="minorHAnsi" w:cstheme="minorHAnsi"/>
                <w:sz w:val="22"/>
                <w:szCs w:val="22"/>
              </w:rPr>
              <w:instrText xml:space="preserve"> FORMCHECKBOX </w:instrText>
            </w:r>
            <w:r w:rsidR="00AE77E6">
              <w:rPr>
                <w:rFonts w:asciiTheme="minorHAnsi" w:hAnsiTheme="minorHAnsi" w:cstheme="minorHAnsi"/>
                <w:sz w:val="22"/>
                <w:szCs w:val="22"/>
              </w:rPr>
            </w:r>
            <w:r w:rsidR="00AE77E6">
              <w:rPr>
                <w:rFonts w:asciiTheme="minorHAnsi" w:hAnsiTheme="minorHAnsi" w:cstheme="minorHAnsi"/>
                <w:sz w:val="22"/>
                <w:szCs w:val="22"/>
              </w:rPr>
              <w:fldChar w:fldCharType="separate"/>
            </w:r>
            <w:r w:rsidRPr="0061223D">
              <w:rPr>
                <w:rFonts w:asciiTheme="minorHAnsi" w:hAnsiTheme="minorHAnsi" w:cstheme="minorHAnsi"/>
                <w:sz w:val="22"/>
                <w:szCs w:val="22"/>
              </w:rPr>
              <w:fldChar w:fldCharType="end"/>
            </w:r>
            <w:bookmarkEnd w:id="2"/>
            <w:r w:rsidR="00F00460" w:rsidRPr="0061223D">
              <w:rPr>
                <w:rFonts w:asciiTheme="minorHAnsi" w:hAnsiTheme="minorHAnsi" w:cstheme="minorHAnsi"/>
                <w:sz w:val="22"/>
                <w:szCs w:val="22"/>
              </w:rPr>
              <w:t xml:space="preserve"> Astreintes</w:t>
            </w:r>
          </w:p>
        </w:tc>
        <w:tc>
          <w:tcPr>
            <w:tcW w:w="5040" w:type="dxa"/>
            <w:tcBorders>
              <w:top w:val="nil"/>
              <w:left w:val="nil"/>
              <w:bottom w:val="single" w:sz="4" w:space="0" w:color="auto"/>
              <w:right w:val="single" w:sz="4" w:space="0" w:color="auto"/>
            </w:tcBorders>
          </w:tcPr>
          <w:p w:rsidR="00F00460" w:rsidRPr="0061223D" w:rsidRDefault="00F00460" w:rsidP="00F81094">
            <w:pPr>
              <w:rPr>
                <w:rFonts w:asciiTheme="minorHAnsi" w:hAnsiTheme="minorHAnsi" w:cstheme="minorHAnsi"/>
                <w:sz w:val="22"/>
                <w:szCs w:val="22"/>
              </w:rPr>
            </w:pPr>
          </w:p>
          <w:p w:rsidR="00F00460" w:rsidRPr="0061223D" w:rsidRDefault="00F00460" w:rsidP="00F81094">
            <w:pPr>
              <w:rPr>
                <w:rFonts w:asciiTheme="minorHAnsi" w:hAnsiTheme="minorHAnsi" w:cstheme="minorHAnsi"/>
                <w:sz w:val="22"/>
                <w:szCs w:val="22"/>
              </w:rPr>
            </w:pPr>
            <w:r w:rsidRPr="0061223D">
              <w:rPr>
                <w:rFonts w:asciiTheme="minorHAnsi" w:hAnsiTheme="minorHAnsi" w:cstheme="minorHAnsi"/>
                <w:sz w:val="22"/>
                <w:szCs w:val="22"/>
              </w:rPr>
              <w:fldChar w:fldCharType="begin">
                <w:ffData>
                  <w:name w:val="CaseACocher9"/>
                  <w:enabled/>
                  <w:calcOnExit w:val="0"/>
                  <w:checkBox>
                    <w:sizeAuto/>
                    <w:default w:val="0"/>
                  </w:checkBox>
                </w:ffData>
              </w:fldChar>
            </w:r>
            <w:r w:rsidRPr="0061223D">
              <w:rPr>
                <w:rFonts w:asciiTheme="minorHAnsi" w:hAnsiTheme="minorHAnsi" w:cstheme="minorHAnsi"/>
                <w:sz w:val="22"/>
                <w:szCs w:val="22"/>
              </w:rPr>
              <w:instrText xml:space="preserve"> FORMCHECKBOX </w:instrText>
            </w:r>
            <w:r w:rsidR="00AE77E6">
              <w:rPr>
                <w:rFonts w:asciiTheme="minorHAnsi" w:hAnsiTheme="minorHAnsi" w:cstheme="minorHAnsi"/>
                <w:sz w:val="22"/>
                <w:szCs w:val="22"/>
              </w:rPr>
            </w:r>
            <w:r w:rsidR="00AE77E6">
              <w:rPr>
                <w:rFonts w:asciiTheme="minorHAnsi" w:hAnsiTheme="minorHAnsi" w:cstheme="minorHAnsi"/>
                <w:sz w:val="22"/>
                <w:szCs w:val="22"/>
              </w:rPr>
              <w:fldChar w:fldCharType="separate"/>
            </w:r>
            <w:r w:rsidRPr="0061223D">
              <w:rPr>
                <w:rFonts w:asciiTheme="minorHAnsi" w:hAnsiTheme="minorHAnsi" w:cstheme="minorHAnsi"/>
                <w:sz w:val="22"/>
                <w:szCs w:val="22"/>
              </w:rPr>
              <w:fldChar w:fldCharType="end"/>
            </w:r>
            <w:r w:rsidRPr="0061223D">
              <w:rPr>
                <w:rFonts w:asciiTheme="minorHAnsi" w:hAnsiTheme="minorHAnsi" w:cstheme="minorHAnsi"/>
                <w:sz w:val="22"/>
                <w:szCs w:val="22"/>
              </w:rPr>
              <w:t xml:space="preserve"> Logement de fonction</w:t>
            </w:r>
          </w:p>
          <w:p w:rsidR="00F00460" w:rsidRPr="0061223D" w:rsidRDefault="00F00460" w:rsidP="00F81094">
            <w:pPr>
              <w:rPr>
                <w:rFonts w:asciiTheme="minorHAnsi" w:hAnsiTheme="minorHAnsi" w:cstheme="minorHAnsi"/>
                <w:sz w:val="22"/>
                <w:szCs w:val="22"/>
              </w:rPr>
            </w:pPr>
            <w:r w:rsidRPr="0061223D">
              <w:rPr>
                <w:rFonts w:asciiTheme="minorHAnsi" w:hAnsiTheme="minorHAnsi" w:cstheme="minorHAnsi"/>
                <w:sz w:val="22"/>
                <w:szCs w:val="22"/>
              </w:rPr>
              <w:fldChar w:fldCharType="begin">
                <w:ffData>
                  <w:name w:val="CaseACocher11"/>
                  <w:enabled/>
                  <w:calcOnExit w:val="0"/>
                  <w:checkBox>
                    <w:sizeAuto/>
                    <w:default w:val="0"/>
                  </w:checkBox>
                </w:ffData>
              </w:fldChar>
            </w:r>
            <w:r w:rsidRPr="0061223D">
              <w:rPr>
                <w:rFonts w:asciiTheme="minorHAnsi" w:hAnsiTheme="minorHAnsi" w:cstheme="minorHAnsi"/>
                <w:sz w:val="22"/>
                <w:szCs w:val="22"/>
              </w:rPr>
              <w:instrText xml:space="preserve"> FORMCHECKBOX </w:instrText>
            </w:r>
            <w:r w:rsidR="00AE77E6">
              <w:rPr>
                <w:rFonts w:asciiTheme="minorHAnsi" w:hAnsiTheme="minorHAnsi" w:cstheme="minorHAnsi"/>
                <w:sz w:val="22"/>
                <w:szCs w:val="22"/>
              </w:rPr>
            </w:r>
            <w:r w:rsidR="00AE77E6">
              <w:rPr>
                <w:rFonts w:asciiTheme="minorHAnsi" w:hAnsiTheme="minorHAnsi" w:cstheme="minorHAnsi"/>
                <w:sz w:val="22"/>
                <w:szCs w:val="22"/>
              </w:rPr>
              <w:fldChar w:fldCharType="separate"/>
            </w:r>
            <w:r w:rsidRPr="0061223D">
              <w:rPr>
                <w:rFonts w:asciiTheme="minorHAnsi" w:hAnsiTheme="minorHAnsi" w:cstheme="minorHAnsi"/>
                <w:sz w:val="22"/>
                <w:szCs w:val="22"/>
              </w:rPr>
              <w:fldChar w:fldCharType="end"/>
            </w:r>
            <w:r w:rsidRPr="0061223D">
              <w:rPr>
                <w:rFonts w:asciiTheme="minorHAnsi" w:hAnsiTheme="minorHAnsi" w:cstheme="minorHAnsi"/>
                <w:sz w:val="22"/>
                <w:szCs w:val="22"/>
              </w:rPr>
              <w:t xml:space="preserve"> Vaccins obligatoires</w:t>
            </w:r>
          </w:p>
          <w:p w:rsidR="00F00460" w:rsidRPr="0061223D" w:rsidRDefault="00F00460" w:rsidP="00F81094">
            <w:pPr>
              <w:rPr>
                <w:rFonts w:asciiTheme="minorHAnsi" w:hAnsiTheme="minorHAnsi" w:cstheme="minorHAnsi"/>
                <w:sz w:val="22"/>
                <w:szCs w:val="22"/>
              </w:rPr>
            </w:pPr>
            <w:r w:rsidRPr="0061223D">
              <w:rPr>
                <w:rFonts w:asciiTheme="minorHAnsi" w:hAnsiTheme="minorHAnsi" w:cstheme="minorHAnsi"/>
                <w:sz w:val="22"/>
                <w:szCs w:val="22"/>
              </w:rPr>
              <w:fldChar w:fldCharType="begin">
                <w:ffData>
                  <w:name w:val="CaseACocher14"/>
                  <w:enabled/>
                  <w:calcOnExit w:val="0"/>
                  <w:checkBox>
                    <w:sizeAuto/>
                    <w:default w:val="0"/>
                  </w:checkBox>
                </w:ffData>
              </w:fldChar>
            </w:r>
            <w:r w:rsidRPr="0061223D">
              <w:rPr>
                <w:rFonts w:asciiTheme="minorHAnsi" w:hAnsiTheme="minorHAnsi" w:cstheme="minorHAnsi"/>
                <w:sz w:val="22"/>
                <w:szCs w:val="22"/>
              </w:rPr>
              <w:instrText xml:space="preserve"> FORMCHECKBOX </w:instrText>
            </w:r>
            <w:r w:rsidR="00AE77E6">
              <w:rPr>
                <w:rFonts w:asciiTheme="minorHAnsi" w:hAnsiTheme="minorHAnsi" w:cstheme="minorHAnsi"/>
                <w:sz w:val="22"/>
                <w:szCs w:val="22"/>
              </w:rPr>
            </w:r>
            <w:r w:rsidR="00AE77E6">
              <w:rPr>
                <w:rFonts w:asciiTheme="minorHAnsi" w:hAnsiTheme="minorHAnsi" w:cstheme="minorHAnsi"/>
                <w:sz w:val="22"/>
                <w:szCs w:val="22"/>
              </w:rPr>
              <w:fldChar w:fldCharType="separate"/>
            </w:r>
            <w:r w:rsidRPr="0061223D">
              <w:rPr>
                <w:rFonts w:asciiTheme="minorHAnsi" w:hAnsiTheme="minorHAnsi" w:cstheme="minorHAnsi"/>
                <w:sz w:val="22"/>
                <w:szCs w:val="22"/>
              </w:rPr>
              <w:fldChar w:fldCharType="end"/>
            </w:r>
            <w:r w:rsidRPr="0061223D">
              <w:rPr>
                <w:rFonts w:asciiTheme="minorHAnsi" w:hAnsiTheme="minorHAnsi" w:cstheme="minorHAnsi"/>
                <w:sz w:val="22"/>
                <w:szCs w:val="22"/>
              </w:rPr>
              <w:t xml:space="preserve"> Port d’une tenue de travail obligatoire</w:t>
            </w:r>
          </w:p>
          <w:p w:rsidR="00F00460" w:rsidRPr="0061223D" w:rsidRDefault="00F00460" w:rsidP="00F81094">
            <w:pPr>
              <w:rPr>
                <w:rFonts w:asciiTheme="minorHAnsi" w:hAnsiTheme="minorHAnsi" w:cstheme="minorHAnsi"/>
                <w:sz w:val="22"/>
                <w:szCs w:val="22"/>
              </w:rPr>
            </w:pPr>
            <w:r w:rsidRPr="0061223D">
              <w:rPr>
                <w:rFonts w:asciiTheme="minorHAnsi" w:hAnsiTheme="minorHAnsi" w:cstheme="minorHAnsi"/>
                <w:sz w:val="22"/>
                <w:szCs w:val="22"/>
              </w:rPr>
              <w:fldChar w:fldCharType="begin">
                <w:ffData>
                  <w:name w:val="CaseACocher9"/>
                  <w:enabled/>
                  <w:calcOnExit w:val="0"/>
                  <w:checkBox>
                    <w:sizeAuto/>
                    <w:default w:val="0"/>
                  </w:checkBox>
                </w:ffData>
              </w:fldChar>
            </w:r>
            <w:r w:rsidRPr="0061223D">
              <w:rPr>
                <w:rFonts w:asciiTheme="minorHAnsi" w:hAnsiTheme="minorHAnsi" w:cstheme="minorHAnsi"/>
                <w:sz w:val="22"/>
                <w:szCs w:val="22"/>
              </w:rPr>
              <w:instrText xml:space="preserve"> FORMCHECKBOX </w:instrText>
            </w:r>
            <w:r w:rsidR="00AE77E6">
              <w:rPr>
                <w:rFonts w:asciiTheme="minorHAnsi" w:hAnsiTheme="minorHAnsi" w:cstheme="minorHAnsi"/>
                <w:sz w:val="22"/>
                <w:szCs w:val="22"/>
              </w:rPr>
            </w:r>
            <w:r w:rsidR="00AE77E6">
              <w:rPr>
                <w:rFonts w:asciiTheme="minorHAnsi" w:hAnsiTheme="minorHAnsi" w:cstheme="minorHAnsi"/>
                <w:sz w:val="22"/>
                <w:szCs w:val="22"/>
              </w:rPr>
              <w:fldChar w:fldCharType="separate"/>
            </w:r>
            <w:r w:rsidRPr="0061223D">
              <w:rPr>
                <w:rFonts w:asciiTheme="minorHAnsi" w:hAnsiTheme="minorHAnsi" w:cstheme="minorHAnsi"/>
                <w:sz w:val="22"/>
                <w:szCs w:val="22"/>
              </w:rPr>
              <w:fldChar w:fldCharType="end"/>
            </w:r>
            <w:r w:rsidRPr="0061223D">
              <w:rPr>
                <w:rFonts w:asciiTheme="minorHAnsi" w:hAnsiTheme="minorHAnsi" w:cstheme="minorHAnsi"/>
                <w:sz w:val="22"/>
                <w:szCs w:val="22"/>
              </w:rPr>
              <w:t> ….</w:t>
            </w:r>
          </w:p>
        </w:tc>
      </w:tr>
    </w:tbl>
    <w:p w:rsidR="00F00460" w:rsidRPr="0061223D" w:rsidRDefault="00F00460" w:rsidP="00F81094">
      <w:pPr>
        <w:rPr>
          <w:rFonts w:asciiTheme="minorHAnsi" w:hAnsiTheme="minorHAnsi" w:cstheme="minorHAnsi"/>
          <w:sz w:val="22"/>
          <w:szCs w:val="22"/>
        </w:rPr>
      </w:pPr>
    </w:p>
    <w:p w:rsidR="00F00460" w:rsidRPr="0061223D" w:rsidRDefault="00AE77E6" w:rsidP="00F81094">
      <w:pPr>
        <w:jc w:val="center"/>
        <w:rPr>
          <w:rFonts w:asciiTheme="minorHAnsi" w:hAnsiTheme="minorHAnsi" w:cstheme="minorHAnsi"/>
          <w:sz w:val="22"/>
          <w:szCs w:val="22"/>
        </w:rPr>
      </w:pPr>
      <w:r>
        <w:rPr>
          <w:rFonts w:asciiTheme="minorHAnsi" w:hAnsiTheme="minorHAnsi" w:cstheme="minorHAnsi"/>
          <w:noProof/>
          <w:sz w:val="22"/>
          <w:szCs w:val="22"/>
        </w:rPr>
        <w:t>Equipe RH 1</w:t>
      </w:r>
    </w:p>
    <w:tbl>
      <w:tblPr>
        <w:tblStyle w:val="Grilledutableau"/>
        <w:tblpPr w:leftFromText="141" w:rightFromText="141" w:vertAnchor="text" w:horzAnchor="page" w:tblpX="770" w:tblpY="275"/>
        <w:tblW w:w="10188" w:type="dxa"/>
        <w:tblInd w:w="0" w:type="dxa"/>
        <w:tblLook w:val="01E0" w:firstRow="1" w:lastRow="1" w:firstColumn="1" w:lastColumn="1" w:noHBand="0" w:noVBand="0"/>
      </w:tblPr>
      <w:tblGrid>
        <w:gridCol w:w="3038"/>
        <w:gridCol w:w="3038"/>
        <w:gridCol w:w="4112"/>
      </w:tblGrid>
      <w:tr w:rsidR="00344764" w:rsidRPr="0061223D" w:rsidTr="0053529D">
        <w:trPr>
          <w:trHeight w:val="709"/>
        </w:trPr>
        <w:tc>
          <w:tcPr>
            <w:tcW w:w="3038" w:type="dxa"/>
            <w:vMerge w:val="restart"/>
            <w:tcBorders>
              <w:top w:val="single" w:sz="4" w:space="0" w:color="auto"/>
              <w:left w:val="single" w:sz="4" w:space="0" w:color="auto"/>
              <w:bottom w:val="single" w:sz="4" w:space="0" w:color="auto"/>
              <w:right w:val="single" w:sz="4" w:space="0" w:color="auto"/>
            </w:tcBorders>
            <w:vAlign w:val="center"/>
          </w:tcPr>
          <w:p w:rsidR="00344764" w:rsidRPr="0061223D" w:rsidRDefault="00344764" w:rsidP="00F81094">
            <w:pPr>
              <w:rPr>
                <w:rFonts w:asciiTheme="minorHAnsi" w:hAnsiTheme="minorHAnsi" w:cstheme="minorHAnsi"/>
                <w:i/>
                <w:sz w:val="22"/>
                <w:szCs w:val="22"/>
              </w:rPr>
            </w:pPr>
            <w:r w:rsidRPr="0061223D">
              <w:rPr>
                <w:rFonts w:asciiTheme="minorHAnsi" w:hAnsiTheme="minorHAnsi" w:cstheme="minorHAnsi"/>
                <w:b/>
                <w:sz w:val="22"/>
                <w:szCs w:val="22"/>
              </w:rPr>
              <w:t>Profil de poste « validé par »</w:t>
            </w:r>
          </w:p>
        </w:tc>
        <w:tc>
          <w:tcPr>
            <w:tcW w:w="3038" w:type="dxa"/>
            <w:tcBorders>
              <w:top w:val="single" w:sz="4" w:space="0" w:color="auto"/>
              <w:left w:val="single" w:sz="4" w:space="0" w:color="auto"/>
              <w:bottom w:val="single" w:sz="4" w:space="0" w:color="auto"/>
              <w:right w:val="single" w:sz="4" w:space="0" w:color="auto"/>
            </w:tcBorders>
            <w:vAlign w:val="center"/>
          </w:tcPr>
          <w:p w:rsidR="00344764" w:rsidRPr="0061223D" w:rsidRDefault="00344764" w:rsidP="00F81094">
            <w:pPr>
              <w:jc w:val="center"/>
              <w:rPr>
                <w:rFonts w:asciiTheme="minorHAnsi" w:hAnsiTheme="minorHAnsi" w:cstheme="minorHAnsi"/>
                <w:sz w:val="22"/>
                <w:szCs w:val="22"/>
              </w:rPr>
            </w:pPr>
            <w:r w:rsidRPr="0061223D">
              <w:rPr>
                <w:rFonts w:asciiTheme="minorHAnsi" w:hAnsiTheme="minorHAnsi" w:cstheme="minorHAnsi"/>
                <w:sz w:val="22"/>
                <w:szCs w:val="22"/>
              </w:rPr>
              <w:t>Pour la direction</w:t>
            </w:r>
          </w:p>
        </w:tc>
        <w:tc>
          <w:tcPr>
            <w:tcW w:w="4112" w:type="dxa"/>
            <w:tcBorders>
              <w:top w:val="single" w:sz="4" w:space="0" w:color="auto"/>
              <w:left w:val="single" w:sz="4" w:space="0" w:color="auto"/>
              <w:bottom w:val="single" w:sz="4" w:space="0" w:color="auto"/>
              <w:right w:val="single" w:sz="4" w:space="0" w:color="auto"/>
            </w:tcBorders>
          </w:tcPr>
          <w:p w:rsidR="00344764" w:rsidRPr="0061223D" w:rsidRDefault="0053529D" w:rsidP="0053529D">
            <w:pPr>
              <w:jc w:val="center"/>
              <w:rPr>
                <w:rFonts w:asciiTheme="minorHAnsi" w:hAnsiTheme="minorHAnsi" w:cstheme="minorHAnsi"/>
                <w:sz w:val="22"/>
                <w:szCs w:val="22"/>
              </w:rPr>
            </w:pPr>
            <w:r w:rsidRPr="0053529D">
              <w:rPr>
                <w:rFonts w:asciiTheme="minorHAnsi" w:hAnsiTheme="minorHAnsi" w:cstheme="minorHAnsi"/>
                <w:i/>
                <w:sz w:val="22"/>
                <w:szCs w:val="22"/>
              </w:rPr>
              <w:t>Jocelyn Leroy</w:t>
            </w:r>
            <w:r w:rsidR="00344764" w:rsidRPr="0053529D">
              <w:rPr>
                <w:rFonts w:asciiTheme="minorHAnsi" w:hAnsiTheme="minorHAnsi" w:cstheme="minorHAnsi"/>
                <w:i/>
                <w:sz w:val="22"/>
                <w:szCs w:val="22"/>
              </w:rPr>
              <w:t xml:space="preserve"> Chef de service </w:t>
            </w:r>
          </w:p>
        </w:tc>
      </w:tr>
      <w:tr w:rsidR="00344764" w:rsidRPr="0061223D" w:rsidTr="00344764">
        <w:trPr>
          <w:trHeight w:val="526"/>
        </w:trPr>
        <w:tc>
          <w:tcPr>
            <w:tcW w:w="0" w:type="auto"/>
            <w:vMerge/>
            <w:tcBorders>
              <w:top w:val="single" w:sz="4" w:space="0" w:color="auto"/>
              <w:left w:val="single" w:sz="4" w:space="0" w:color="auto"/>
              <w:bottom w:val="single" w:sz="4" w:space="0" w:color="auto"/>
              <w:right w:val="single" w:sz="4" w:space="0" w:color="auto"/>
            </w:tcBorders>
            <w:vAlign w:val="center"/>
          </w:tcPr>
          <w:p w:rsidR="00344764" w:rsidRPr="0061223D" w:rsidRDefault="00344764" w:rsidP="00F81094">
            <w:pPr>
              <w:rPr>
                <w:rFonts w:asciiTheme="minorHAnsi" w:hAnsiTheme="minorHAnsi" w:cstheme="minorHAnsi"/>
                <w:i/>
                <w:sz w:val="22"/>
                <w:szCs w:val="22"/>
              </w:rPr>
            </w:pPr>
          </w:p>
        </w:tc>
        <w:tc>
          <w:tcPr>
            <w:tcW w:w="3038" w:type="dxa"/>
            <w:tcBorders>
              <w:top w:val="single" w:sz="4" w:space="0" w:color="auto"/>
              <w:left w:val="single" w:sz="4" w:space="0" w:color="auto"/>
              <w:bottom w:val="single" w:sz="4" w:space="0" w:color="auto"/>
              <w:right w:val="single" w:sz="4" w:space="0" w:color="auto"/>
            </w:tcBorders>
            <w:vAlign w:val="center"/>
          </w:tcPr>
          <w:p w:rsidR="00344764" w:rsidRPr="0061223D" w:rsidRDefault="00AE77E6" w:rsidP="00F81094">
            <w:pPr>
              <w:jc w:val="center"/>
              <w:rPr>
                <w:rFonts w:asciiTheme="minorHAnsi" w:hAnsiTheme="minorHAnsi" w:cstheme="minorHAnsi"/>
                <w:sz w:val="22"/>
                <w:szCs w:val="22"/>
              </w:rPr>
            </w:pPr>
            <w:r>
              <w:rPr>
                <w:rFonts w:asciiTheme="minorHAnsi" w:hAnsiTheme="minorHAnsi" w:cstheme="minorHAnsi"/>
                <w:sz w:val="22"/>
                <w:szCs w:val="22"/>
              </w:rPr>
              <w:t>Pour la DRH</w:t>
            </w:r>
            <w:bookmarkStart w:id="3" w:name="_GoBack"/>
            <w:bookmarkEnd w:id="3"/>
          </w:p>
        </w:tc>
        <w:tc>
          <w:tcPr>
            <w:tcW w:w="4112" w:type="dxa"/>
            <w:tcBorders>
              <w:top w:val="single" w:sz="4" w:space="0" w:color="auto"/>
              <w:left w:val="single" w:sz="4" w:space="0" w:color="auto"/>
              <w:bottom w:val="single" w:sz="4" w:space="0" w:color="auto"/>
              <w:right w:val="single" w:sz="4" w:space="0" w:color="auto"/>
            </w:tcBorders>
          </w:tcPr>
          <w:p w:rsidR="00344764" w:rsidRDefault="00AE77E6" w:rsidP="00F81094">
            <w:pPr>
              <w:jc w:val="center"/>
              <w:rPr>
                <w:rFonts w:asciiTheme="minorHAnsi" w:hAnsiTheme="minorHAnsi" w:cstheme="minorHAnsi"/>
                <w:i/>
                <w:sz w:val="22"/>
                <w:szCs w:val="22"/>
              </w:rPr>
            </w:pPr>
            <w:r>
              <w:rPr>
                <w:rFonts w:asciiTheme="minorHAnsi" w:hAnsiTheme="minorHAnsi" w:cstheme="minorHAnsi"/>
                <w:i/>
                <w:sz w:val="22"/>
                <w:szCs w:val="22"/>
              </w:rPr>
              <w:t>Béatrice TIZZANO</w:t>
            </w:r>
          </w:p>
          <w:p w:rsidR="00AE77E6" w:rsidRDefault="00AE77E6" w:rsidP="00F81094">
            <w:pPr>
              <w:jc w:val="center"/>
              <w:rPr>
                <w:rFonts w:asciiTheme="minorHAnsi" w:hAnsiTheme="minorHAnsi" w:cstheme="minorHAnsi"/>
                <w:i/>
                <w:sz w:val="22"/>
                <w:szCs w:val="22"/>
              </w:rPr>
            </w:pPr>
            <w:r>
              <w:rPr>
                <w:rFonts w:asciiTheme="minorHAnsi" w:hAnsiTheme="minorHAnsi" w:cstheme="minorHAnsi"/>
                <w:i/>
                <w:sz w:val="22"/>
                <w:szCs w:val="22"/>
              </w:rPr>
              <w:t>Chargée équipe RH</w:t>
            </w:r>
          </w:p>
          <w:p w:rsidR="00AE77E6" w:rsidRPr="0061223D" w:rsidRDefault="00AE77E6" w:rsidP="00F81094">
            <w:pPr>
              <w:jc w:val="center"/>
              <w:rPr>
                <w:rFonts w:asciiTheme="minorHAnsi" w:hAnsiTheme="minorHAnsi" w:cstheme="minorHAnsi"/>
                <w:sz w:val="22"/>
                <w:szCs w:val="22"/>
              </w:rPr>
            </w:pPr>
          </w:p>
        </w:tc>
      </w:tr>
    </w:tbl>
    <w:p w:rsidR="00BE6654" w:rsidRPr="0061223D" w:rsidRDefault="00BE6654" w:rsidP="00F81094">
      <w:pPr>
        <w:rPr>
          <w:rFonts w:asciiTheme="minorHAnsi" w:hAnsiTheme="minorHAnsi" w:cstheme="minorHAnsi"/>
          <w:sz w:val="22"/>
          <w:szCs w:val="22"/>
        </w:rPr>
      </w:pPr>
    </w:p>
    <w:sectPr w:rsidR="00BE6654" w:rsidRPr="0061223D" w:rsidSect="00F81094">
      <w:pgSz w:w="11906" w:h="16838"/>
      <w:pgMar w:top="851"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sans-serif"/>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85836"/>
    <w:multiLevelType w:val="hybridMultilevel"/>
    <w:tmpl w:val="D0F03B7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F2D7438"/>
    <w:multiLevelType w:val="hybridMultilevel"/>
    <w:tmpl w:val="B5668550"/>
    <w:lvl w:ilvl="0" w:tplc="5EBE331A">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393975"/>
    <w:multiLevelType w:val="hybridMultilevel"/>
    <w:tmpl w:val="EB7817A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5A5FD5"/>
    <w:multiLevelType w:val="hybridMultilevel"/>
    <w:tmpl w:val="54721154"/>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1440"/>
        </w:tabs>
        <w:ind w:left="1440" w:hanging="360"/>
      </w:pPr>
      <w:rPr>
        <w:rFonts w:ascii="Arial Narrow" w:hAnsi="Arial Narrow" w:hint="default"/>
      </w:rPr>
    </w:lvl>
    <w:lvl w:ilvl="2" w:tplc="26D05712">
      <w:start w:val="1"/>
      <w:numFmt w:val="decimal"/>
      <w:lvlText w:val="%3."/>
      <w:lvlJc w:val="left"/>
      <w:pPr>
        <w:tabs>
          <w:tab w:val="num" w:pos="2160"/>
        </w:tabs>
        <w:ind w:left="2160" w:hanging="360"/>
      </w:pPr>
    </w:lvl>
    <w:lvl w:ilvl="3" w:tplc="B1F82234">
      <w:start w:val="1"/>
      <w:numFmt w:val="decimal"/>
      <w:lvlText w:val="%4."/>
      <w:lvlJc w:val="left"/>
      <w:pPr>
        <w:tabs>
          <w:tab w:val="num" w:pos="2880"/>
        </w:tabs>
        <w:ind w:left="2880" w:hanging="360"/>
      </w:pPr>
    </w:lvl>
    <w:lvl w:ilvl="4" w:tplc="9A8A4F2C">
      <w:start w:val="1"/>
      <w:numFmt w:val="decimal"/>
      <w:lvlText w:val="%5."/>
      <w:lvlJc w:val="left"/>
      <w:pPr>
        <w:tabs>
          <w:tab w:val="num" w:pos="3600"/>
        </w:tabs>
        <w:ind w:left="3600" w:hanging="360"/>
      </w:pPr>
    </w:lvl>
    <w:lvl w:ilvl="5" w:tplc="9F7E1FA2">
      <w:start w:val="1"/>
      <w:numFmt w:val="decimal"/>
      <w:lvlText w:val="%6."/>
      <w:lvlJc w:val="left"/>
      <w:pPr>
        <w:tabs>
          <w:tab w:val="num" w:pos="4320"/>
        </w:tabs>
        <w:ind w:left="4320" w:hanging="360"/>
      </w:pPr>
    </w:lvl>
    <w:lvl w:ilvl="6" w:tplc="0C14BAD6">
      <w:start w:val="1"/>
      <w:numFmt w:val="decimal"/>
      <w:lvlText w:val="%7."/>
      <w:lvlJc w:val="left"/>
      <w:pPr>
        <w:tabs>
          <w:tab w:val="num" w:pos="5040"/>
        </w:tabs>
        <w:ind w:left="5040" w:hanging="360"/>
      </w:pPr>
    </w:lvl>
    <w:lvl w:ilvl="7" w:tplc="19A402B4">
      <w:start w:val="1"/>
      <w:numFmt w:val="decimal"/>
      <w:lvlText w:val="%8."/>
      <w:lvlJc w:val="left"/>
      <w:pPr>
        <w:tabs>
          <w:tab w:val="num" w:pos="5760"/>
        </w:tabs>
        <w:ind w:left="5760" w:hanging="360"/>
      </w:pPr>
    </w:lvl>
    <w:lvl w:ilvl="8" w:tplc="02688E8C">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60"/>
    <w:rsid w:val="000100EA"/>
    <w:rsid w:val="000123EA"/>
    <w:rsid w:val="00021332"/>
    <w:rsid w:val="0017193C"/>
    <w:rsid w:val="001D3561"/>
    <w:rsid w:val="00275736"/>
    <w:rsid w:val="00344764"/>
    <w:rsid w:val="0043703E"/>
    <w:rsid w:val="00471671"/>
    <w:rsid w:val="004845DF"/>
    <w:rsid w:val="0053529D"/>
    <w:rsid w:val="00564432"/>
    <w:rsid w:val="005C68B2"/>
    <w:rsid w:val="005F7798"/>
    <w:rsid w:val="0061223D"/>
    <w:rsid w:val="00764AD6"/>
    <w:rsid w:val="00772FA5"/>
    <w:rsid w:val="00774783"/>
    <w:rsid w:val="0080296C"/>
    <w:rsid w:val="008919A6"/>
    <w:rsid w:val="008B38D9"/>
    <w:rsid w:val="009E291C"/>
    <w:rsid w:val="00A36B08"/>
    <w:rsid w:val="00A513F0"/>
    <w:rsid w:val="00AB6594"/>
    <w:rsid w:val="00AD71C6"/>
    <w:rsid w:val="00AE14E2"/>
    <w:rsid w:val="00AE77E6"/>
    <w:rsid w:val="00B76E0D"/>
    <w:rsid w:val="00BE6654"/>
    <w:rsid w:val="00C72BC4"/>
    <w:rsid w:val="00D00E06"/>
    <w:rsid w:val="00DA3D8F"/>
    <w:rsid w:val="00E0468C"/>
    <w:rsid w:val="00E5348E"/>
    <w:rsid w:val="00F00460"/>
    <w:rsid w:val="00F81094"/>
    <w:rsid w:val="00FB1A6C"/>
    <w:rsid w:val="00FE4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56E51"/>
  <w15:chartTrackingRefBased/>
  <w15:docId w15:val="{721F8A8F-DE7C-4ACD-8965-D3C06D5D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6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004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DA3D8F"/>
    <w:pPr>
      <w:ind w:left="284" w:hanging="284"/>
    </w:pPr>
    <w:rPr>
      <w:rFonts w:ascii="Arial" w:hAnsi="Arial"/>
      <w:sz w:val="22"/>
      <w:szCs w:val="20"/>
    </w:rPr>
  </w:style>
  <w:style w:type="character" w:styleId="Marquedecommentaire">
    <w:name w:val="annotation reference"/>
    <w:basedOn w:val="Policepardfaut"/>
    <w:semiHidden/>
    <w:rsid w:val="00021332"/>
    <w:rPr>
      <w:sz w:val="16"/>
      <w:szCs w:val="16"/>
    </w:rPr>
  </w:style>
  <w:style w:type="paragraph" w:styleId="Commentaire">
    <w:name w:val="annotation text"/>
    <w:basedOn w:val="Normal"/>
    <w:semiHidden/>
    <w:rsid w:val="00021332"/>
    <w:rPr>
      <w:sz w:val="20"/>
      <w:szCs w:val="20"/>
    </w:rPr>
  </w:style>
  <w:style w:type="paragraph" w:styleId="Textedebulles">
    <w:name w:val="Balloon Text"/>
    <w:basedOn w:val="Normal"/>
    <w:semiHidden/>
    <w:rsid w:val="00021332"/>
    <w:rPr>
      <w:rFonts w:ascii="Tahoma" w:hAnsi="Tahoma" w:cs="Tahoma"/>
      <w:sz w:val="16"/>
      <w:szCs w:val="16"/>
    </w:rPr>
  </w:style>
  <w:style w:type="paragraph" w:styleId="Corpsdetexte">
    <w:name w:val="Body Text"/>
    <w:basedOn w:val="Normal"/>
    <w:link w:val="CorpsdetexteCar"/>
    <w:rsid w:val="00AD71C6"/>
    <w:pPr>
      <w:spacing w:after="120"/>
    </w:pPr>
  </w:style>
  <w:style w:type="character" w:customStyle="1" w:styleId="CorpsdetexteCar">
    <w:name w:val="Corps de texte Car"/>
    <w:basedOn w:val="Policepardfaut"/>
    <w:link w:val="Corpsdetexte"/>
    <w:rsid w:val="00AD71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3788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Mis à jour le 26/07/2013 par : BEM</vt:lpstr>
    </vt:vector>
  </TitlesOfParts>
  <Company>CG93</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à jour le 26/07/2013 par : BEM</dc:title>
  <dc:subject/>
  <dc:creator>Aurélien BOVERO</dc:creator>
  <cp:keywords/>
  <dc:description/>
  <cp:lastModifiedBy>CHOUK Christine</cp:lastModifiedBy>
  <cp:revision>12</cp:revision>
  <cp:lastPrinted>2015-04-23T09:31:00Z</cp:lastPrinted>
  <dcterms:created xsi:type="dcterms:W3CDTF">2020-02-14T09:49:00Z</dcterms:created>
  <dcterms:modified xsi:type="dcterms:W3CDTF">2022-02-18T13:10:00Z</dcterms:modified>
</cp:coreProperties>
</file>