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E62BCD" w:rsidP="008F6ECE" w:rsidRDefault="001B48CA" w14:paraId="68DFDCC2" wp14:textId="77777777">
      <w:pPr>
        <w:pStyle w:val="Titre1"/>
        <w:spacing w:before="0"/>
        <w:ind w:left="142"/>
        <w:rPr>
          <w:color w:val="162864"/>
        </w:rPr>
      </w:pPr>
      <w:r>
        <w:rPr>
          <w:noProof/>
          <w:lang w:eastAsia="fr-FR"/>
        </w:rPr>
        <w:drawing>
          <wp:anchor xmlns:wp14="http://schemas.microsoft.com/office/word/2010/wordprocessingDrawing" distT="0" distB="0" distL="114300" distR="114300" simplePos="0" relativeHeight="251661312" behindDoc="0" locked="0" layoutInCell="1" allowOverlap="1" wp14:anchorId="287A11C0" wp14:editId="6E07A8EC">
            <wp:simplePos x="0" y="0"/>
            <wp:positionH relativeFrom="margin">
              <wp:posOffset>-104775</wp:posOffset>
            </wp:positionH>
            <wp:positionV relativeFrom="paragraph">
              <wp:posOffset>-85090</wp:posOffset>
            </wp:positionV>
            <wp:extent cx="1524000" cy="11525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A07533" w:rsidP="008F6ECE" w:rsidRDefault="00F27E9C" w14:paraId="55C75AD6" wp14:textId="77777777">
      <w:pPr>
        <w:pStyle w:val="Titre1"/>
        <w:spacing w:before="0"/>
        <w:ind w:left="142"/>
        <w:rPr>
          <w:color w:val="162864"/>
        </w:rPr>
      </w:pPr>
      <w:r>
        <w:rPr>
          <w:noProof/>
          <w:lang w:eastAsia="fr-FR"/>
        </w:rPr>
        <mc:AlternateContent>
          <mc:Choice Requires="wps">
            <w:drawing>
              <wp:anchor xmlns:wp14="http://schemas.microsoft.com/office/word/2010/wordprocessingDrawing" distT="0" distB="0" distL="114300" distR="114300" simplePos="0" relativeHeight="251662336" behindDoc="0" locked="0" layoutInCell="1" allowOverlap="1" wp14:anchorId="75779632" wp14:editId="07C9F3FA">
                <wp:simplePos x="0" y="0"/>
                <wp:positionH relativeFrom="margin">
                  <wp:posOffset>1447801</wp:posOffset>
                </wp:positionH>
                <wp:positionV relativeFrom="paragraph">
                  <wp:posOffset>6350</wp:posOffset>
                </wp:positionV>
                <wp:extent cx="5524500" cy="5429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5524500" cy="542925"/>
                        </a:xfrm>
                        <a:prstGeom prst="rect">
                          <a:avLst/>
                        </a:prstGeom>
                        <a:solidFill>
                          <a:schemeClr val="lt1"/>
                        </a:solidFill>
                        <a:ln w="6350">
                          <a:noFill/>
                        </a:ln>
                      </wps:spPr>
                      <wps:txbx>
                        <w:txbxContent>
                          <w:p xmlns:wp14="http://schemas.microsoft.com/office/word/2010/wordml" w:rsidRPr="00FF2E9D" w:rsidR="00A07533" w:rsidP="00A07533" w:rsidRDefault="00A07533" w14:paraId="555469D4" wp14:textId="77777777">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9C1B6D5">
              <v:shapetype id="_x0000_t202" coordsize="21600,21600" o:spt="202" path="m,l,21600r21600,l21600,xe" w14:anchorId="75779632">
                <v:stroke joinstyle="miter"/>
                <v:path gradientshapeok="t" o:connecttype="rect"/>
              </v:shapetype>
              <v:shape id="Zone de texte 10" style="position:absolute;left:0;text-align:left;margin-left:114pt;margin-top:.5pt;width:43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">
                <v:textbox>
                  <w:txbxContent>
                    <w:p w:rsidRPr="00FF2E9D" w:rsidR="00A07533" w:rsidP="00A07533" w:rsidRDefault="00A07533" w14:paraId="3D7859B2" wp14:textId="77777777">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w10:wrap anchorx="margin"/>
              </v:shape>
            </w:pict>
          </mc:Fallback>
        </mc:AlternateContent>
      </w:r>
    </w:p>
    <w:p xmlns:wp14="http://schemas.microsoft.com/office/word/2010/wordml" w:rsidR="00A07533" w:rsidP="008F6ECE" w:rsidRDefault="00A07533" w14:paraId="672A6659" wp14:textId="77777777">
      <w:pPr>
        <w:pStyle w:val="Titre1"/>
        <w:spacing w:before="0"/>
        <w:ind w:left="142"/>
        <w:rPr>
          <w:color w:val="162864"/>
        </w:rPr>
      </w:pPr>
    </w:p>
    <w:p xmlns:wp14="http://schemas.microsoft.com/office/word/2010/wordml" w:rsidR="00A07533" w:rsidP="008F6ECE" w:rsidRDefault="00A07533" w14:paraId="0A37501D" wp14:textId="77777777">
      <w:pPr>
        <w:pStyle w:val="Titre1"/>
        <w:spacing w:before="0"/>
        <w:ind w:left="142"/>
        <w:rPr>
          <w:color w:val="162864"/>
        </w:rPr>
      </w:pPr>
    </w:p>
    <w:p xmlns:wp14="http://schemas.microsoft.com/office/word/2010/wordml" w:rsidRPr="00BC36D7" w:rsidR="00A07533" w:rsidP="0772B6D6" w:rsidRDefault="006B580D" w14:paraId="64F7BCE6" wp14:textId="24F651FA">
      <w:pPr>
        <w:spacing w:before="40"/>
        <w:ind w:left="2552"/>
        <w:jc w:val="center"/>
        <w:rPr>
          <w:b w:val="1"/>
          <w:bCs w:val="1"/>
          <w:color w:val="A060A3"/>
          <w:sz w:val="24"/>
          <w:szCs w:val="24"/>
        </w:rPr>
      </w:pPr>
      <w:r w:rsidRPr="0772B6D6" w:rsidR="2107A4B5">
        <w:rPr>
          <w:b w:val="1"/>
          <w:bCs w:val="1"/>
          <w:color w:val="A060A3"/>
          <w:sz w:val="24"/>
          <w:szCs w:val="24"/>
        </w:rPr>
        <w:t>UN.E APPRENTI.E CHARGÉ.E DE MOBILITÉS SOLIDAIRES</w:t>
      </w:r>
      <w:r w:rsidRPr="0772B6D6" w:rsidR="006B580D">
        <w:rPr>
          <w:b w:val="1"/>
          <w:bCs w:val="1"/>
          <w:color w:val="A060A3"/>
          <w:sz w:val="24"/>
          <w:szCs w:val="24"/>
        </w:rPr>
        <w:t xml:space="preserve"> </w:t>
      </w:r>
      <w:r w:rsidRPr="0772B6D6" w:rsidR="00A07533">
        <w:rPr>
          <w:b w:val="1"/>
          <w:bCs w:val="1"/>
          <w:color w:val="A060A3"/>
          <w:sz w:val="24"/>
          <w:szCs w:val="24"/>
        </w:rPr>
        <w:t>F/H</w:t>
      </w:r>
    </w:p>
    <w:p xmlns:wp14="http://schemas.microsoft.com/office/word/2010/wordml" w:rsidR="00A07533" w:rsidP="008F6ECE" w:rsidRDefault="00A07533" w14:paraId="5DAB6C7B" wp14:textId="77777777">
      <w:pPr>
        <w:pStyle w:val="Titre1"/>
        <w:spacing w:before="0"/>
        <w:ind w:left="142"/>
        <w:rPr>
          <w:color w:val="162864"/>
        </w:rPr>
      </w:pPr>
    </w:p>
    <w:p xmlns:wp14="http://schemas.microsoft.com/office/word/2010/wordml" w:rsidR="007100DD" w:rsidP="008F6ECE" w:rsidRDefault="007100DD" w14:paraId="02EB378F" wp14:textId="77777777">
      <w:pPr>
        <w:pStyle w:val="Titre1"/>
        <w:spacing w:before="0"/>
        <w:ind w:left="142"/>
        <w:rPr>
          <w:color w:val="050897"/>
          <w:sz w:val="22"/>
          <w:szCs w:val="22"/>
        </w:rPr>
      </w:pPr>
    </w:p>
    <w:p xmlns:wp14="http://schemas.microsoft.com/office/word/2010/wordml" w:rsidR="00EC104E" w:rsidP="008F6ECE" w:rsidRDefault="00A07533" w14:paraId="2CCB55AD" wp14:textId="77777777">
      <w:pPr>
        <w:pStyle w:val="Titre1"/>
        <w:spacing w:before="0"/>
        <w:ind w:left="142"/>
        <w:rPr>
          <w:color w:val="050897"/>
          <w:sz w:val="22"/>
          <w:szCs w:val="22"/>
        </w:rPr>
      </w:pPr>
      <w:bookmarkStart w:name="_GoBack" w:id="0"/>
      <w:bookmarkEnd w:id="0"/>
      <w:r w:rsidRPr="0772B6D6" w:rsidR="00A07533">
        <w:rPr>
          <w:color w:val="050897"/>
          <w:sz w:val="22"/>
          <w:szCs w:val="22"/>
        </w:rPr>
        <w:t>P</w:t>
      </w:r>
      <w:r w:rsidRPr="0772B6D6" w:rsidR="00F27E9C">
        <w:rPr>
          <w:color w:val="050897"/>
          <w:sz w:val="22"/>
          <w:szCs w:val="22"/>
        </w:rPr>
        <w:t xml:space="preserve">résentation de la direction </w:t>
      </w:r>
    </w:p>
    <w:p w:rsidR="05A1C920" w:rsidP="0772B6D6" w:rsidRDefault="05A1C920" w14:paraId="38528978" w14:textId="5E246E66">
      <w:pPr>
        <w:pStyle w:val="Titre1"/>
        <w:spacing w:before="0"/>
        <w:ind w:left="142"/>
        <w:jc w:val="both"/>
        <w:rPr>
          <w:b w:val="0"/>
          <w:bCs w:val="0"/>
          <w:sz w:val="22"/>
          <w:szCs w:val="22"/>
        </w:rPr>
      </w:pPr>
      <w:r w:rsidRPr="0772B6D6" w:rsidR="05A1C920">
        <w:rPr>
          <w:b w:val="0"/>
          <w:bCs w:val="0"/>
          <w:sz w:val="22"/>
          <w:szCs w:val="22"/>
        </w:rPr>
        <w:t xml:space="preserve">La Direction des territoires, de la coopération et des mobilités (DTCM) investit le développement territorial, à travers la mise en œuvre des politiques départementales en matière d'aménagement du territoire, de mobilité durable, de logistique urbaine, de renouvellement urbain et de transition écologique. La Direction assure ces missions en concordance avec les objectifs de transition écologique et de solidarité poursuivis par le Département, et en collaboration avec les partenaires territoriaux.  </w:t>
      </w:r>
    </w:p>
    <w:p xmlns:wp14="http://schemas.microsoft.com/office/word/2010/wordml" w:rsidRPr="00C74C32" w:rsidR="00C74C32" w:rsidP="00DB5488" w:rsidRDefault="00C74C32" w14:paraId="6A05A809" wp14:textId="77777777">
      <w:pPr>
        <w:pStyle w:val="Titre1"/>
        <w:spacing w:before="0" w:line="180" w:lineRule="exact"/>
        <w:ind w:left="142"/>
        <w:jc w:val="both"/>
        <w:rPr>
          <w:b w:val="0"/>
        </w:rPr>
      </w:pPr>
    </w:p>
    <w:p xmlns:wp14="http://schemas.microsoft.com/office/word/2010/wordml" w:rsidRPr="0089588E" w:rsidR="00CD31DA" w:rsidP="00CD31DA" w:rsidRDefault="00CD31DA" w14:paraId="485716B8" wp14:textId="77777777">
      <w:pPr>
        <w:widowControl/>
        <w:autoSpaceDE/>
        <w:autoSpaceDN/>
        <w:spacing w:before="80"/>
        <w:ind w:left="142"/>
        <w:rPr>
          <w:b/>
          <w:color w:val="050897"/>
        </w:rPr>
      </w:pPr>
      <w:r w:rsidRPr="0089588E">
        <w:rPr>
          <w:b/>
          <w:color w:val="050897"/>
        </w:rPr>
        <w:t xml:space="preserve">Missions principales </w:t>
      </w:r>
    </w:p>
    <w:p xmlns:wp14="http://schemas.microsoft.com/office/word/2010/wordml" w:rsidRPr="0089588E" w:rsidR="00A622A7" w:rsidP="00DB5488" w:rsidRDefault="00A622A7" w14:paraId="5A39BBE3" wp14:textId="77777777">
      <w:pPr>
        <w:spacing w:before="2" w:line="180" w:lineRule="exact"/>
        <w:ind w:right="363"/>
      </w:pPr>
    </w:p>
    <w:p w:rsidR="240419C6" w:rsidP="5E61DBE0" w:rsidRDefault="240419C6" w14:paraId="72254A9A" w14:textId="760909B4">
      <w:pPr>
        <w:spacing w:after="80"/>
        <w:ind w:left="90"/>
        <w:jc w:val="both"/>
      </w:pPr>
      <w:r w:rsidR="240419C6">
        <w:rPr/>
        <w:t>Dans le cadre du projet Interreg-INCLUDES, porté par la Direction des territoires, de la coopération et des</w:t>
      </w:r>
      <w:r w:rsidR="299518C6">
        <w:rPr/>
        <w:t xml:space="preserve"> </w:t>
      </w:r>
      <w:r w:rsidR="240419C6">
        <w:rPr/>
        <w:t xml:space="preserve">mobilités, et sous la responsabilité du/de la </w:t>
      </w:r>
      <w:r w:rsidR="240419C6">
        <w:rPr/>
        <w:t>maître·sse</w:t>
      </w:r>
      <w:r w:rsidR="240419C6">
        <w:rPr/>
        <w:t xml:space="preserve"> d’apprentissage, vous participerez aux missions suivantes, dans les conditions prévues par la réglementation relative à l’apprentissage : </w:t>
      </w:r>
    </w:p>
    <w:p w:rsidR="240419C6" w:rsidP="5E61DBE0" w:rsidRDefault="240419C6" w14:paraId="165EF6E7" w14:textId="23A298C1">
      <w:pPr>
        <w:pStyle w:val="Paragraphedeliste"/>
        <w:ind w:left="720"/>
      </w:pPr>
    </w:p>
    <w:p w:rsidR="240419C6" w:rsidP="0772B6D6" w:rsidRDefault="240419C6" w14:paraId="5F0B343B" w14:textId="2F746E1D">
      <w:pPr>
        <w:pStyle w:val="Paragraphedeliste"/>
        <w:numPr>
          <w:ilvl w:val="0"/>
          <w:numId w:val="33"/>
        </w:numPr>
        <w:rPr>
          <w:sz w:val="22"/>
          <w:szCs w:val="22"/>
        </w:rPr>
      </w:pPr>
      <w:r w:rsidR="240419C6">
        <w:rPr/>
        <w:t xml:space="preserve">Contribuer au développement et à la mise en œuvre des actions du Département en faveur d’une mobilité durable et inclusive, à destination de différents publics : personnes âgées, personnes en situation de handicap, publics en insertion, usagers des circonscriptions sociales. </w:t>
      </w:r>
    </w:p>
    <w:p w:rsidR="240419C6" w:rsidP="0772B6D6" w:rsidRDefault="240419C6" w14:paraId="66E6A089" w14:textId="67403B9E">
      <w:pPr>
        <w:pStyle w:val="Paragraphedeliste"/>
        <w:numPr>
          <w:ilvl w:val="0"/>
          <w:numId w:val="33"/>
        </w:numPr>
        <w:rPr>
          <w:sz w:val="22"/>
          <w:szCs w:val="22"/>
        </w:rPr>
      </w:pPr>
      <w:r w:rsidR="240419C6">
        <w:rPr/>
        <w:t xml:space="preserve">Appuyer la coordination du projet Interreg-INCLUDES, notamment à travers : </w:t>
      </w:r>
    </w:p>
    <w:p w:rsidR="240419C6" w:rsidP="5F09A488" w:rsidRDefault="240419C6" w14:paraId="3FD5FE70" w14:textId="02C0A3EE">
      <w:pPr>
        <w:pStyle w:val="Paragraphedeliste"/>
        <w:numPr>
          <w:ilvl w:val="1"/>
          <w:numId w:val="33"/>
        </w:numPr>
        <w:rPr>
          <w:sz w:val="22"/>
          <w:szCs w:val="22"/>
        </w:rPr>
      </w:pPr>
      <w:r w:rsidR="240419C6">
        <w:rPr/>
        <w:t xml:space="preserve">La participation aux réunions de coordination avec les partenaires internationaux du projet. </w:t>
      </w:r>
    </w:p>
    <w:p w:rsidR="240419C6" w:rsidP="5F09A488" w:rsidRDefault="240419C6" w14:paraId="550AF1B6" w14:textId="53D1F803">
      <w:pPr>
        <w:pStyle w:val="Paragraphedeliste"/>
        <w:numPr>
          <w:ilvl w:val="1"/>
          <w:numId w:val="33"/>
        </w:numPr>
        <w:rPr>
          <w:sz w:val="22"/>
          <w:szCs w:val="22"/>
        </w:rPr>
      </w:pPr>
      <w:r w:rsidR="240419C6">
        <w:rPr/>
        <w:t xml:space="preserve">La contribution à l’animation du réseau des partenaires locaux, internes au Département comme externes. </w:t>
      </w:r>
    </w:p>
    <w:p w:rsidR="240419C6" w:rsidP="5F09A488" w:rsidRDefault="240419C6" w14:paraId="7ABBBA03" w14:textId="3E401198">
      <w:pPr>
        <w:pStyle w:val="Paragraphedeliste"/>
        <w:numPr>
          <w:ilvl w:val="1"/>
          <w:numId w:val="33"/>
        </w:numPr>
        <w:rPr>
          <w:sz w:val="22"/>
          <w:szCs w:val="22"/>
        </w:rPr>
      </w:pPr>
      <w:r w:rsidR="240419C6">
        <w:rPr/>
        <w:t xml:space="preserve">Le soutien à l’organisation des activités liées au projet : rencontres avec les acteurs clés, réunions, ateliers, etc. </w:t>
      </w:r>
    </w:p>
    <w:p w:rsidR="240419C6" w:rsidP="5F09A488" w:rsidRDefault="240419C6" w14:paraId="0510AFAF" w14:textId="749690CC">
      <w:pPr>
        <w:pStyle w:val="Paragraphedeliste"/>
        <w:numPr>
          <w:ilvl w:val="1"/>
          <w:numId w:val="33"/>
        </w:numPr>
        <w:rPr>
          <w:sz w:val="22"/>
          <w:szCs w:val="22"/>
        </w:rPr>
      </w:pPr>
      <w:r w:rsidR="240419C6">
        <w:rPr/>
        <w:t xml:space="preserve">La rédaction de notes, comptes rendus et documents de synthèse. </w:t>
      </w:r>
    </w:p>
    <w:p w:rsidR="240419C6" w:rsidP="0772B6D6" w:rsidRDefault="240419C6" w14:paraId="68252E3B" w14:textId="4850EA1F">
      <w:pPr>
        <w:pStyle w:val="Paragraphedeliste"/>
        <w:numPr>
          <w:ilvl w:val="0"/>
          <w:numId w:val="33"/>
        </w:numPr>
        <w:rPr>
          <w:sz w:val="22"/>
          <w:szCs w:val="22"/>
        </w:rPr>
      </w:pPr>
      <w:r w:rsidR="240419C6">
        <w:rPr/>
        <w:t xml:space="preserve">Participer au suivi et à la coordination, au niveau départemental, de l’ensemble des acteurs institutionnels et associatifs intervenant dans le champ de la mobilité solidaire.  </w:t>
      </w:r>
    </w:p>
    <w:p w:rsidR="0772B6D6" w:rsidP="0772B6D6" w:rsidRDefault="0772B6D6" w14:paraId="41E10BC5" w14:textId="66B61235">
      <w:pPr>
        <w:pStyle w:val="Paragraphedeliste"/>
        <w:ind w:left="720"/>
        <w:rPr>
          <w:sz w:val="22"/>
          <w:szCs w:val="22"/>
        </w:rPr>
      </w:pPr>
    </w:p>
    <w:p w:rsidR="240419C6" w:rsidP="0772B6D6" w:rsidRDefault="240419C6" w14:paraId="644D9050" w14:textId="48FBB29D">
      <w:pPr>
        <w:pStyle w:val="Paragraphedeliste"/>
        <w:ind w:left="90" w:hanging="0"/>
        <w:jc w:val="both"/>
        <w:rPr>
          <w:sz w:val="22"/>
          <w:szCs w:val="22"/>
        </w:rPr>
      </w:pPr>
      <w:r w:rsidR="240419C6">
        <w:rPr/>
        <w:t xml:space="preserve">Cette mission vous permettra d’évoluer dans un environnement partenarial riche, à la fois local et international, autour d’un projet ambitieux visant à mettre en œuvre des politiques publiques durables et inclusives, adaptées aux besoins des usagers les plus précaires. </w:t>
      </w:r>
    </w:p>
    <w:p w:rsidR="0772B6D6" w:rsidP="0772B6D6" w:rsidRDefault="0772B6D6" w14:paraId="260C4DB3" w14:textId="16FCAD61">
      <w:pPr>
        <w:pStyle w:val="Paragraphedeliste"/>
        <w:ind w:left="360" w:hanging="0"/>
      </w:pPr>
    </w:p>
    <w:p w:rsidR="240419C6" w:rsidP="0772B6D6" w:rsidRDefault="240419C6" w14:paraId="1FF83B4E" w14:textId="63C9DA57">
      <w:pPr>
        <w:pStyle w:val="Normal"/>
        <w:ind w:left="0" w:hanging="0"/>
        <w:jc w:val="both"/>
        <w:rPr>
          <w:sz w:val="22"/>
          <w:szCs w:val="22"/>
        </w:rPr>
      </w:pPr>
      <w:r w:rsidR="240419C6">
        <w:rPr/>
        <w:t xml:space="preserve">Vous serez </w:t>
      </w:r>
      <w:r w:rsidR="240419C6">
        <w:rPr/>
        <w:t>amené·e</w:t>
      </w:r>
      <w:r w:rsidR="240419C6">
        <w:rPr/>
        <w:t xml:space="preserve"> à participer à des réflexions stratégiques sur des enjeux complexes, contribuant à la construction de la doctrine de mobilité solidaire du Département, en cohérence avec sa vision du projet de territoire.</w:t>
      </w:r>
    </w:p>
    <w:p xmlns:wp14="http://schemas.microsoft.com/office/word/2010/wordml" w:rsidR="00DB5488" w:rsidP="00DB5488" w:rsidRDefault="00DB5488" w14:paraId="72A3D3EC" wp14:textId="77777777">
      <w:pPr>
        <w:pStyle w:val="Default"/>
        <w:spacing w:line="180" w:lineRule="exact"/>
      </w:pPr>
    </w:p>
    <w:p xmlns:wp14="http://schemas.microsoft.com/office/word/2010/wordml" w:rsidRPr="0089588E" w:rsidR="008C58EE" w:rsidP="00D67A49" w:rsidRDefault="008C58EE" w14:paraId="353D323B" wp14:textId="77777777">
      <w:pPr>
        <w:widowControl/>
        <w:suppressAutoHyphens/>
        <w:autoSpaceDE/>
        <w:autoSpaceDN/>
        <w:spacing w:after="80"/>
        <w:ind w:left="142"/>
        <w:jc w:val="both"/>
        <w:rPr>
          <w:b/>
          <w:color w:val="050897"/>
        </w:rPr>
      </w:pPr>
      <w:r w:rsidRPr="0089588E">
        <w:rPr>
          <w:b/>
          <w:color w:val="050897"/>
        </w:rPr>
        <w:t>Profil</w:t>
      </w:r>
      <w:r w:rsidRPr="0089588E" w:rsidR="00B54340">
        <w:rPr>
          <w:b/>
          <w:color w:val="050897"/>
        </w:rPr>
        <w:t xml:space="preserve"> recherché</w:t>
      </w:r>
    </w:p>
    <w:p xmlns:wp14="http://schemas.microsoft.com/office/word/2010/wordml" w:rsidRPr="0089588E" w:rsidR="004211FD" w:rsidP="0467223D" w:rsidRDefault="00B54340" w14:paraId="0B3518F5" wp14:textId="4462F699">
      <w:pPr>
        <w:pStyle w:val="western"/>
        <w:spacing w:before="0" w:beforeAutospacing="off" w:after="80" w:afterAutospacing="off"/>
        <w:ind w:left="142"/>
        <w:jc w:val="both"/>
        <w:rPr>
          <w:rFonts w:eastAsia="Arial"/>
          <w:color w:val="000000" w:themeColor="text1" w:themeTint="FF" w:themeShade="FF"/>
          <w:sz w:val="22"/>
          <w:szCs w:val="22"/>
          <w:lang w:eastAsia="en-US"/>
        </w:rPr>
      </w:pPr>
      <w:r w:rsidRPr="0467223D" w:rsidR="00B54340">
        <w:rPr>
          <w:sz w:val="22"/>
          <w:szCs w:val="22"/>
          <w:u w:val="single"/>
        </w:rPr>
        <w:t>Niveau d’études</w:t>
      </w:r>
      <w:r w:rsidRPr="0467223D" w:rsidR="000F1511">
        <w:rPr>
          <w:sz w:val="22"/>
          <w:szCs w:val="22"/>
          <w:u w:val="single"/>
        </w:rPr>
        <w:t> </w:t>
      </w:r>
      <w:r w:rsidRPr="0467223D" w:rsidR="000F1511">
        <w:rPr>
          <w:sz w:val="22"/>
          <w:szCs w:val="22"/>
        </w:rPr>
        <w:t>:</w:t>
      </w:r>
      <w:r w:rsidRPr="0467223D" w:rsidR="00260B02">
        <w:rPr>
          <w:rFonts w:eastAsia="Arial"/>
          <w:color w:val="000000" w:themeColor="text1" w:themeTint="FF" w:themeShade="FF"/>
          <w:sz w:val="22"/>
          <w:szCs w:val="22"/>
          <w:lang w:eastAsia="en-US"/>
        </w:rPr>
        <w:t xml:space="preserve"> </w:t>
      </w:r>
      <w:r w:rsidRPr="0467223D" w:rsidR="4338D2EB">
        <w:rPr>
          <w:rFonts w:eastAsia="Arial"/>
          <w:color w:val="000000" w:themeColor="text1" w:themeTint="FF" w:themeShade="FF"/>
          <w:sz w:val="22"/>
          <w:szCs w:val="22"/>
          <w:lang w:eastAsia="en-US"/>
        </w:rPr>
        <w:t xml:space="preserve">Master 1 ou 2 en science politique ; géographie ; aménagement et développement </w:t>
      </w:r>
      <w:r w:rsidRPr="0467223D" w:rsidR="1ABDF01E">
        <w:rPr>
          <w:rFonts w:eastAsia="Arial"/>
          <w:color w:val="000000" w:themeColor="text1" w:themeTint="FF" w:themeShade="FF"/>
          <w:sz w:val="22"/>
          <w:szCs w:val="22"/>
          <w:lang w:eastAsia="en-US"/>
        </w:rPr>
        <w:t>territorial</w:t>
      </w:r>
      <w:r w:rsidRPr="0467223D" w:rsidR="4338D2EB">
        <w:rPr>
          <w:rFonts w:eastAsia="Arial"/>
          <w:color w:val="000000" w:themeColor="text1" w:themeTint="FF" w:themeShade="FF"/>
          <w:sz w:val="22"/>
          <w:szCs w:val="22"/>
          <w:lang w:eastAsia="en-US"/>
        </w:rPr>
        <w:t> ; mobilité et transport.</w:t>
      </w:r>
    </w:p>
    <w:p w:rsidR="0772B6D6" w:rsidP="0467223D" w:rsidRDefault="0772B6D6" w14:paraId="1D606238" w14:textId="28DE84B3">
      <w:pPr>
        <w:pStyle w:val="western"/>
        <w:spacing w:before="0" w:beforeAutospacing="off" w:after="80" w:afterAutospacing="off"/>
        <w:ind w:left="142"/>
        <w:jc w:val="both"/>
        <w:rPr>
          <w:rFonts w:eastAsia="Arial"/>
          <w:color w:val="000000" w:themeColor="text1" w:themeTint="FF" w:themeShade="FF"/>
          <w:sz w:val="22"/>
          <w:szCs w:val="22"/>
          <w:lang w:eastAsia="en-US"/>
        </w:rPr>
      </w:pPr>
    </w:p>
    <w:p xmlns:wp14="http://schemas.microsoft.com/office/word/2010/wordml" w:rsidR="00A166E4" w:rsidP="0467223D" w:rsidRDefault="006B049C" w14:paraId="0E3EBC27" wp14:textId="77777777" wp14:noSpellErr="1">
      <w:pPr>
        <w:pStyle w:val="western"/>
        <w:spacing w:before="0" w:beforeAutospacing="off" w:after="0" w:afterAutospacing="off"/>
        <w:ind w:left="142"/>
        <w:jc w:val="both"/>
        <w:rPr>
          <w:sz w:val="22"/>
          <w:szCs w:val="22"/>
          <w:u w:val="single"/>
        </w:rPr>
      </w:pPr>
      <w:r w:rsidRPr="0467223D" w:rsidR="006B049C">
        <w:rPr>
          <w:sz w:val="22"/>
          <w:szCs w:val="22"/>
          <w:u w:val="single"/>
        </w:rPr>
        <w:t>Compétences</w:t>
      </w:r>
      <w:r w:rsidRPr="0467223D" w:rsidR="00A07533">
        <w:rPr>
          <w:sz w:val="22"/>
          <w:szCs w:val="22"/>
          <w:u w:val="single"/>
        </w:rPr>
        <w:t xml:space="preserve"> requises </w:t>
      </w:r>
      <w:r w:rsidRPr="0467223D" w:rsidR="006B049C">
        <w:rPr>
          <w:sz w:val="22"/>
          <w:szCs w:val="22"/>
          <w:u w:val="single"/>
        </w:rPr>
        <w:t>:</w:t>
      </w:r>
    </w:p>
    <w:p w:rsidR="3D8583F4" w:rsidP="0467223D" w:rsidRDefault="3D8583F4" w14:paraId="63F338C0" w14:textId="6CE39183">
      <w:pPr>
        <w:pStyle w:val="Paragraphedeliste"/>
        <w:widowControl w:val="1"/>
        <w:numPr>
          <w:ilvl w:val="0"/>
          <w:numId w:val="36"/>
        </w:numPr>
        <w:spacing w:before="13" w:after="120"/>
        <w:jc w:val="both"/>
        <w:rPr>
          <w:sz w:val="22"/>
          <w:szCs w:val="22"/>
        </w:rPr>
      </w:pPr>
      <w:r w:rsidRPr="0467223D" w:rsidR="3D8583F4">
        <w:rPr>
          <w:rFonts w:ascii="Arial" w:hAnsi="Arial" w:eastAsia="Arial" w:cs="Arial"/>
          <w:b w:val="0"/>
          <w:bCs w:val="0"/>
          <w:i w:val="0"/>
          <w:iCs w:val="0"/>
          <w:caps w:val="0"/>
          <w:smallCaps w:val="0"/>
          <w:noProof w:val="0"/>
          <w:color w:val="000000" w:themeColor="text1" w:themeTint="FF" w:themeShade="FF"/>
          <w:sz w:val="22"/>
          <w:szCs w:val="22"/>
          <w:lang w:val="fr-FR"/>
        </w:rPr>
        <w:t xml:space="preserve">Savoir travailler en équipe dans une dimension transversale au Service, à la Direction et/ou aux autres partenaires locaux et internationales </w:t>
      </w:r>
    </w:p>
    <w:p w:rsidR="3D8583F4" w:rsidP="0467223D" w:rsidRDefault="3D8583F4" w14:paraId="1A0A1C35" w14:textId="4ED3551B">
      <w:pPr>
        <w:pStyle w:val="Paragraphedeliste"/>
        <w:widowControl w:val="1"/>
        <w:numPr>
          <w:ilvl w:val="0"/>
          <w:numId w:val="36"/>
        </w:numPr>
        <w:spacing w:before="13" w:after="120"/>
        <w:jc w:val="both"/>
        <w:rPr>
          <w:sz w:val="22"/>
          <w:szCs w:val="22"/>
        </w:rPr>
      </w:pPr>
      <w:r w:rsidR="3D8583F4">
        <w:rPr/>
        <w:t xml:space="preserve">Maitrise d’expression écrite et orale en Anglais (Obligatoire) </w:t>
      </w:r>
    </w:p>
    <w:p w:rsidR="3D8583F4" w:rsidP="0467223D" w:rsidRDefault="3D8583F4" w14:paraId="4CB2BE73" w14:textId="12D3A713">
      <w:pPr>
        <w:pStyle w:val="Paragraphedeliste"/>
        <w:numPr>
          <w:ilvl w:val="0"/>
          <w:numId w:val="36"/>
        </w:numPr>
        <w:jc w:val="both"/>
        <w:rPr>
          <w:sz w:val="22"/>
          <w:szCs w:val="22"/>
        </w:rPr>
      </w:pPr>
      <w:r w:rsidR="3D8583F4">
        <w:rPr/>
        <w:t xml:space="preserve">Maîtrise des outils informatiques : Microsoft Office  </w:t>
      </w:r>
    </w:p>
    <w:p w:rsidR="3D8583F4" w:rsidP="0467223D" w:rsidRDefault="3D8583F4" w14:paraId="5EF76013" w14:textId="47395E77">
      <w:pPr>
        <w:pStyle w:val="Paragraphedeliste"/>
        <w:numPr>
          <w:ilvl w:val="0"/>
          <w:numId w:val="36"/>
        </w:numPr>
        <w:jc w:val="both"/>
        <w:rPr>
          <w:sz w:val="22"/>
          <w:szCs w:val="22"/>
        </w:rPr>
      </w:pPr>
      <w:r w:rsidR="3D8583F4">
        <w:rPr/>
        <w:t xml:space="preserve">Capacités rédactionnelles et de synthèse  </w:t>
      </w:r>
    </w:p>
    <w:p w:rsidR="0772B6D6" w:rsidP="0772B6D6" w:rsidRDefault="0772B6D6" w14:paraId="4EB71E6E" w14:textId="2413997E">
      <w:pPr>
        <w:pStyle w:val="western"/>
        <w:spacing w:before="0" w:beforeAutospacing="off" w:after="0" w:afterAutospacing="off"/>
        <w:ind w:left="142"/>
        <w:jc w:val="both"/>
        <w:rPr>
          <w:sz w:val="22"/>
          <w:szCs w:val="22"/>
        </w:rPr>
      </w:pPr>
    </w:p>
    <w:p xmlns:wp14="http://schemas.microsoft.com/office/word/2010/wordml" w:rsidRPr="0089588E" w:rsidR="00082C6B" w:rsidP="00DB5488" w:rsidRDefault="00082C6B" w14:paraId="0E27B00A" wp14:textId="77777777">
      <w:pPr>
        <w:pStyle w:val="western"/>
        <w:spacing w:before="0" w:beforeAutospacing="0" w:after="0" w:afterAutospacing="0" w:line="180" w:lineRule="exact"/>
        <w:ind w:left="142"/>
        <w:rPr>
          <w:sz w:val="22"/>
          <w:szCs w:val="22"/>
        </w:rPr>
      </w:pPr>
    </w:p>
    <w:p xmlns:wp14="http://schemas.microsoft.com/office/word/2010/wordml" w:rsidRPr="0089588E" w:rsidR="00F27E9C" w:rsidP="000F7407" w:rsidRDefault="00CD31DA" w14:paraId="0998A87D" wp14:textId="77777777">
      <w:pPr>
        <w:pStyle w:val="Corpsdetexte"/>
        <w:spacing w:before="8"/>
        <w:ind w:left="142"/>
        <w:rPr>
          <w:b/>
          <w:color w:val="050897"/>
          <w:sz w:val="22"/>
          <w:szCs w:val="22"/>
        </w:rPr>
      </w:pPr>
      <w:r w:rsidRPr="0089588E">
        <w:rPr>
          <w:b/>
          <w:color w:val="050897"/>
          <w:sz w:val="22"/>
          <w:szCs w:val="22"/>
        </w:rPr>
        <w:t>I</w:t>
      </w:r>
      <w:r w:rsidRPr="0089588E" w:rsidR="00F27E9C">
        <w:rPr>
          <w:b/>
          <w:color w:val="050897"/>
          <w:sz w:val="22"/>
          <w:szCs w:val="22"/>
        </w:rPr>
        <w:t xml:space="preserve">nformations complémentaires et atouts </w:t>
      </w:r>
      <w:proofErr w:type="spellStart"/>
      <w:r w:rsidRPr="0089588E" w:rsidR="00F27E9C">
        <w:rPr>
          <w:b/>
          <w:color w:val="050897"/>
          <w:sz w:val="22"/>
          <w:szCs w:val="22"/>
        </w:rPr>
        <w:t>rh</w:t>
      </w:r>
      <w:proofErr w:type="spellEnd"/>
      <w:r w:rsidRPr="0089588E" w:rsidR="00F27E9C">
        <w:rPr>
          <w:b/>
          <w:color w:val="050897"/>
          <w:sz w:val="22"/>
          <w:szCs w:val="22"/>
        </w:rPr>
        <w:t xml:space="preserve"> </w:t>
      </w:r>
    </w:p>
    <w:p xmlns:wp14="http://schemas.microsoft.com/office/word/2010/wordml" w:rsidRPr="0089588E" w:rsidR="00CE7CE4" w:rsidP="00CE7CE4" w:rsidRDefault="00B54340" w14:paraId="60FCD1F2" wp14:textId="77777777">
      <w:pPr>
        <w:ind w:left="142"/>
        <w:jc w:val="both"/>
        <w:rPr>
          <w:b/>
          <w:color w:val="000000"/>
        </w:rPr>
      </w:pPr>
      <w:r w:rsidRPr="0089588E">
        <w:rPr>
          <w:b/>
          <w:color w:val="000000"/>
        </w:rPr>
        <w:t>Le contrat d’apprentissage du secteur public</w:t>
      </w:r>
      <w:r w:rsidRPr="0089588E">
        <w:rPr>
          <w:color w:val="000000"/>
        </w:rPr>
        <w:t xml:space="preserve"> est ouvert aux jeunes de 16 à </w:t>
      </w:r>
      <w:r w:rsidRPr="0089588E" w:rsidR="00407D00">
        <w:rPr>
          <w:color w:val="000000"/>
        </w:rPr>
        <w:t>29</w:t>
      </w:r>
      <w:r w:rsidRPr="0089588E">
        <w:rPr>
          <w:color w:val="000000"/>
        </w:rPr>
        <w:t xml:space="preserve"> ans, sans limite d’âge pour les candidats reconnus travailleurs handicapés (RQTH).</w:t>
      </w:r>
      <w:r w:rsidRPr="0089588E" w:rsidR="00CE7CE4">
        <w:rPr>
          <w:color w:val="000000"/>
        </w:rPr>
        <w:t xml:space="preserve"> </w:t>
      </w:r>
      <w:r w:rsidRPr="0089588E" w:rsidR="00F27E9C">
        <w:rPr>
          <w:color w:val="000000"/>
        </w:rPr>
        <w:t xml:space="preserve"> </w:t>
      </w:r>
      <w:r w:rsidRPr="0089588E">
        <w:rPr>
          <w:b/>
          <w:color w:val="000000"/>
        </w:rPr>
        <w:t>Attention le contrat de professionnalisation ne peut être conclu avec un établissement du secteur public.</w:t>
      </w:r>
    </w:p>
    <w:p xmlns:wp14="http://schemas.microsoft.com/office/word/2010/wordml" w:rsidRPr="0089588E" w:rsidR="00F27E9C" w:rsidP="00DB5488" w:rsidRDefault="00F27E9C" w14:paraId="60061E4C" wp14:textId="77777777">
      <w:pPr>
        <w:spacing w:line="180" w:lineRule="exact"/>
        <w:ind w:left="142"/>
        <w:jc w:val="both"/>
        <w:rPr>
          <w:b/>
          <w:color w:val="17365D" w:themeColor="text2" w:themeShade="BF"/>
        </w:rPr>
      </w:pPr>
    </w:p>
    <w:p xmlns:wp14="http://schemas.microsoft.com/office/word/2010/wordml" w:rsidRPr="0089588E" w:rsidR="00F27E9C" w:rsidP="00F27E9C" w:rsidRDefault="00F27E9C" w14:paraId="2D6DCD69" wp14:textId="77777777">
      <w:pPr>
        <w:ind w:left="142"/>
        <w:jc w:val="both"/>
        <w:rPr>
          <w:b/>
          <w:color w:val="050897"/>
        </w:rPr>
      </w:pPr>
      <w:r w:rsidRPr="0089588E">
        <w:rPr>
          <w:b/>
          <w:color w:val="050897"/>
        </w:rPr>
        <w:t xml:space="preserve">Les atouts </w:t>
      </w:r>
      <w:proofErr w:type="spellStart"/>
      <w:r w:rsidRPr="0089588E">
        <w:rPr>
          <w:b/>
          <w:color w:val="050897"/>
        </w:rPr>
        <w:t>rh</w:t>
      </w:r>
      <w:proofErr w:type="spellEnd"/>
    </w:p>
    <w:p xmlns:wp14="http://schemas.microsoft.com/office/word/2010/wordml" w:rsidRPr="00F27E9C" w:rsidR="00F27E9C" w:rsidP="00F27E9C" w:rsidRDefault="00F27E9C" w14:paraId="68826B70" wp14:textId="77777777">
      <w:pPr>
        <w:ind w:left="142"/>
        <w:jc w:val="both"/>
      </w:pPr>
      <w:r w:rsidRPr="00F27E9C">
        <w:t xml:space="preserve">Le Département accorde une grande importance au bien-être de ses </w:t>
      </w:r>
      <w:proofErr w:type="spellStart"/>
      <w:r w:rsidRPr="00F27E9C">
        <w:t>agent·e·s</w:t>
      </w:r>
      <w:proofErr w:type="spellEnd"/>
      <w:r w:rsidRPr="00F27E9C">
        <w:t>. Ainsi, en rejoignant notre collectivité, vous bénéficierez notamment :</w:t>
      </w:r>
    </w:p>
    <w:p xmlns:wp14="http://schemas.microsoft.com/office/word/2010/wordml" w:rsidRPr="00F27E9C" w:rsidR="00F27E9C" w:rsidP="00DB5488" w:rsidRDefault="00F27E9C" w14:paraId="44EAFD9C" wp14:textId="77777777">
      <w:pPr>
        <w:spacing w:line="180" w:lineRule="exact"/>
        <w:jc w:val="both"/>
      </w:pPr>
    </w:p>
    <w:p xmlns:wp14="http://schemas.microsoft.com/office/word/2010/wordml" w:rsidRPr="00F27E9C" w:rsidR="00F27E9C" w:rsidP="00A166E4" w:rsidRDefault="00F27E9C" w14:paraId="4A24A41D" wp14:textId="77777777">
      <w:pPr>
        <w:numPr>
          <w:ilvl w:val="0"/>
          <w:numId w:val="33"/>
        </w:numPr>
        <w:spacing w:after="40"/>
        <w:ind w:left="568" w:hanging="284"/>
        <w:jc w:val="both"/>
      </w:pPr>
      <w:proofErr w:type="gramStart"/>
      <w:r w:rsidRPr="00F27E9C">
        <w:t>de</w:t>
      </w:r>
      <w:proofErr w:type="gramEnd"/>
      <w:r w:rsidRPr="00F27E9C">
        <w:t xml:space="preserve"> tarifs avantageux sur un catalogue de loisirs et de sorties culturelles (théâtre, concerts, voyages...) grâce au comité des </w:t>
      </w:r>
      <w:proofErr w:type="spellStart"/>
      <w:r w:rsidRPr="00F27E9C">
        <w:t>oeuvres</w:t>
      </w:r>
      <w:proofErr w:type="spellEnd"/>
      <w:r w:rsidRPr="00F27E9C">
        <w:t xml:space="preserve"> sociales du Département (CDOS) ;</w:t>
      </w:r>
    </w:p>
    <w:p xmlns:wp14="http://schemas.microsoft.com/office/word/2010/wordml" w:rsidRPr="00F27E9C" w:rsidR="00F27E9C" w:rsidP="00A166E4" w:rsidRDefault="00F27E9C" w14:paraId="39237B14" wp14:textId="77777777">
      <w:pPr>
        <w:numPr>
          <w:ilvl w:val="0"/>
          <w:numId w:val="33"/>
        </w:numPr>
        <w:spacing w:after="40"/>
        <w:ind w:left="568" w:hanging="284"/>
        <w:jc w:val="both"/>
      </w:pPr>
      <w:proofErr w:type="gramStart"/>
      <w:r w:rsidRPr="00F27E9C">
        <w:t>de</w:t>
      </w:r>
      <w:proofErr w:type="gramEnd"/>
      <w:r w:rsidRPr="00F27E9C">
        <w:t xml:space="preserve"> prix imbattables pour des activités sportives (musculation, sophrologie, aquagym, futsal, danse…) grâce à l’association sportive des </w:t>
      </w:r>
      <w:proofErr w:type="spellStart"/>
      <w:r w:rsidRPr="00F27E9C">
        <w:t>agent·e·s</w:t>
      </w:r>
      <w:proofErr w:type="spellEnd"/>
      <w:r w:rsidRPr="00F27E9C">
        <w:t xml:space="preserve"> du Département ;</w:t>
      </w:r>
    </w:p>
    <w:p xmlns:wp14="http://schemas.microsoft.com/office/word/2010/wordml" w:rsidRPr="00F27E9C" w:rsidR="00F27E9C" w:rsidP="00A166E4" w:rsidRDefault="00F27E9C" w14:paraId="6E23E6AA" wp14:textId="77777777">
      <w:pPr>
        <w:numPr>
          <w:ilvl w:val="0"/>
          <w:numId w:val="33"/>
        </w:numPr>
        <w:spacing w:after="40"/>
        <w:ind w:left="568" w:hanging="284"/>
        <w:jc w:val="both"/>
      </w:pPr>
      <w:r w:rsidRPr="00F27E9C">
        <w:t>Vous bénéficiez d’un accompagnement bienveillant ;</w:t>
      </w:r>
    </w:p>
    <w:p xmlns:wp14="http://schemas.microsoft.com/office/word/2010/wordml" w:rsidRPr="00F27E9C" w:rsidR="00F27E9C" w:rsidP="00A166E4" w:rsidRDefault="00F27E9C" w14:paraId="4C5BF7B6" wp14:textId="77777777">
      <w:pPr>
        <w:numPr>
          <w:ilvl w:val="0"/>
          <w:numId w:val="33"/>
        </w:numPr>
        <w:spacing w:after="40"/>
        <w:ind w:left="568" w:hanging="284"/>
        <w:jc w:val="both"/>
      </w:pPr>
      <w:proofErr w:type="gramStart"/>
      <w:r w:rsidRPr="00F27E9C">
        <w:t>d’aides</w:t>
      </w:r>
      <w:proofErr w:type="gramEnd"/>
      <w:r w:rsidRPr="00F27E9C">
        <w:t xml:space="preserve"> pour le transport : conditions avantageuses pour louer un vélo électrique, primes pour le covoiturage ou les déplacements à vélo, cumulables avec le remboursement de 75 % du </w:t>
      </w:r>
      <w:proofErr w:type="spellStart"/>
      <w:r w:rsidRPr="00F27E9C">
        <w:t>pass</w:t>
      </w:r>
      <w:proofErr w:type="spellEnd"/>
      <w:r w:rsidRPr="00F27E9C">
        <w:t xml:space="preserve"> Navigo ;</w:t>
      </w:r>
    </w:p>
    <w:p xmlns:wp14="http://schemas.microsoft.com/office/word/2010/wordml" w:rsidRPr="00F27E9C" w:rsidR="00F27E9C" w:rsidP="00A166E4" w:rsidRDefault="00F27E9C" w14:paraId="7E3C5C1C" wp14:textId="77777777">
      <w:pPr>
        <w:numPr>
          <w:ilvl w:val="0"/>
          <w:numId w:val="33"/>
        </w:numPr>
        <w:spacing w:after="40"/>
        <w:ind w:left="568" w:hanging="284"/>
        <w:jc w:val="both"/>
      </w:pPr>
      <w:proofErr w:type="gramStart"/>
      <w:r w:rsidRPr="00F27E9C">
        <w:t>de</w:t>
      </w:r>
      <w:proofErr w:type="gramEnd"/>
      <w:r w:rsidRPr="00F27E9C">
        <w:t xml:space="preserve"> 25 jours de congés annuels ;</w:t>
      </w:r>
    </w:p>
    <w:p xmlns:wp14="http://schemas.microsoft.com/office/word/2010/wordml" w:rsidRPr="0089588E" w:rsidR="001962DD" w:rsidP="00A166E4" w:rsidRDefault="00F27E9C" w14:paraId="1EA86DA8" wp14:textId="77777777">
      <w:pPr>
        <w:numPr>
          <w:ilvl w:val="0"/>
          <w:numId w:val="33"/>
        </w:numPr>
        <w:spacing w:after="40"/>
        <w:ind w:left="568" w:hanging="284"/>
        <w:jc w:val="both"/>
        <w:sectPr w:rsidRPr="0089588E" w:rsidR="001962DD" w:rsidSect="00F314EA">
          <w:type w:val="continuous"/>
          <w:pgSz w:w="11910" w:h="16840" w:orient="portrait"/>
          <w:pgMar w:top="284" w:right="620" w:bottom="0" w:left="600" w:header="720" w:footer="720" w:gutter="0"/>
          <w:cols w:space="720"/>
        </w:sectPr>
      </w:pPr>
      <w:r w:rsidRPr="00F27E9C">
        <w:t>des opportunités d’emp</w:t>
      </w:r>
      <w:r w:rsidR="00F314EA">
        <w:t>lois dès la fin de la formation</w:t>
      </w:r>
    </w:p>
    <w:p xmlns:wp14="http://schemas.microsoft.com/office/word/2010/wordml" w:rsidRPr="0089588E" w:rsidR="001962DD" w:rsidP="006B0D15" w:rsidRDefault="001962DD" w14:paraId="4B94D5A5" wp14:textId="77777777">
      <w:pPr>
        <w:tabs>
          <w:tab w:val="left" w:pos="479"/>
          <w:tab w:val="left" w:pos="480"/>
        </w:tabs>
        <w:spacing w:before="221"/>
      </w:pPr>
    </w:p>
    <w:sectPr w:rsidRPr="0089588E" w:rsidR="001962DD">
      <w:type w:val="continuous"/>
      <w:pgSz w:w="11910" w:h="16840" w:orient="portrait"/>
      <w:pgMar w:top="600" w:right="620" w:bottom="280" w:left="600" w:header="720" w:footer="720" w:gutter="0"/>
      <w:cols w:equalWidth="0" w:space="720" w:num="2">
        <w:col w:w="2077" w:space="3486"/>
        <w:col w:w="51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54sl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5">
    <w:nsid w:val="12fec7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078bb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Arial" w:hAnsi="Aria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2"/>
    <w:multiLevelType w:val="singleLevel"/>
    <w:tmpl w:val="00000002"/>
    <w:name w:val="WW8Num2"/>
    <w:lvl w:ilvl="0">
      <w:numFmt w:val="bullet"/>
      <w:lvlText w:val="-"/>
      <w:lvlJc w:val="left"/>
      <w:pPr>
        <w:tabs>
          <w:tab w:val="num" w:pos="709"/>
        </w:tabs>
        <w:ind w:left="709" w:hanging="360"/>
      </w:pPr>
      <w:rPr>
        <w:rFonts w:hint="default" w:ascii="Arial" w:hAnsi="Arial" w:cs="Arial"/>
        <w:b/>
      </w:rPr>
    </w:lvl>
  </w:abstractNum>
  <w:abstractNum w:abstractNumId="1" w15:restartNumberingAfterBreak="0">
    <w:nsid w:val="002C52A9"/>
    <w:multiLevelType w:val="hybridMultilevel"/>
    <w:tmpl w:val="A60A811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26E73DB"/>
    <w:multiLevelType w:val="multilevel"/>
    <w:tmpl w:val="E1F2B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3FF053B"/>
    <w:multiLevelType w:val="hybridMultilevel"/>
    <w:tmpl w:val="8F8439C4"/>
    <w:lvl w:ilvl="0" w:tplc="040C0001">
      <w:start w:val="1"/>
      <w:numFmt w:val="bullet"/>
      <w:lvlText w:val=""/>
      <w:lvlJc w:val="left"/>
      <w:pPr>
        <w:ind w:left="1429" w:hanging="360"/>
      </w:pPr>
      <w:rPr>
        <w:rFonts w:hint="default" w:ascii="Symbol" w:hAnsi="Symbol"/>
      </w:rPr>
    </w:lvl>
    <w:lvl w:ilvl="1" w:tplc="040C0003" w:tentative="1">
      <w:start w:val="1"/>
      <w:numFmt w:val="bullet"/>
      <w:lvlText w:val="o"/>
      <w:lvlJc w:val="left"/>
      <w:pPr>
        <w:ind w:left="2149" w:hanging="360"/>
      </w:pPr>
      <w:rPr>
        <w:rFonts w:hint="default" w:ascii="Courier New" w:hAnsi="Courier New" w:cs="Courier New"/>
      </w:rPr>
    </w:lvl>
    <w:lvl w:ilvl="2" w:tplc="040C0005" w:tentative="1">
      <w:start w:val="1"/>
      <w:numFmt w:val="bullet"/>
      <w:lvlText w:val=""/>
      <w:lvlJc w:val="left"/>
      <w:pPr>
        <w:ind w:left="2869" w:hanging="360"/>
      </w:pPr>
      <w:rPr>
        <w:rFonts w:hint="default" w:ascii="Wingdings" w:hAnsi="Wingdings"/>
      </w:rPr>
    </w:lvl>
    <w:lvl w:ilvl="3" w:tplc="040C0001" w:tentative="1">
      <w:start w:val="1"/>
      <w:numFmt w:val="bullet"/>
      <w:lvlText w:val=""/>
      <w:lvlJc w:val="left"/>
      <w:pPr>
        <w:ind w:left="3589" w:hanging="360"/>
      </w:pPr>
      <w:rPr>
        <w:rFonts w:hint="default" w:ascii="Symbol" w:hAnsi="Symbol"/>
      </w:rPr>
    </w:lvl>
    <w:lvl w:ilvl="4" w:tplc="040C0003" w:tentative="1">
      <w:start w:val="1"/>
      <w:numFmt w:val="bullet"/>
      <w:lvlText w:val="o"/>
      <w:lvlJc w:val="left"/>
      <w:pPr>
        <w:ind w:left="4309" w:hanging="360"/>
      </w:pPr>
      <w:rPr>
        <w:rFonts w:hint="default" w:ascii="Courier New" w:hAnsi="Courier New" w:cs="Courier New"/>
      </w:rPr>
    </w:lvl>
    <w:lvl w:ilvl="5" w:tplc="040C0005" w:tentative="1">
      <w:start w:val="1"/>
      <w:numFmt w:val="bullet"/>
      <w:lvlText w:val=""/>
      <w:lvlJc w:val="left"/>
      <w:pPr>
        <w:ind w:left="5029" w:hanging="360"/>
      </w:pPr>
      <w:rPr>
        <w:rFonts w:hint="default" w:ascii="Wingdings" w:hAnsi="Wingdings"/>
      </w:rPr>
    </w:lvl>
    <w:lvl w:ilvl="6" w:tplc="040C0001" w:tentative="1">
      <w:start w:val="1"/>
      <w:numFmt w:val="bullet"/>
      <w:lvlText w:val=""/>
      <w:lvlJc w:val="left"/>
      <w:pPr>
        <w:ind w:left="5749" w:hanging="360"/>
      </w:pPr>
      <w:rPr>
        <w:rFonts w:hint="default" w:ascii="Symbol" w:hAnsi="Symbol"/>
      </w:rPr>
    </w:lvl>
    <w:lvl w:ilvl="7" w:tplc="040C0003" w:tentative="1">
      <w:start w:val="1"/>
      <w:numFmt w:val="bullet"/>
      <w:lvlText w:val="o"/>
      <w:lvlJc w:val="left"/>
      <w:pPr>
        <w:ind w:left="6469" w:hanging="360"/>
      </w:pPr>
      <w:rPr>
        <w:rFonts w:hint="default" w:ascii="Courier New" w:hAnsi="Courier New" w:cs="Courier New"/>
      </w:rPr>
    </w:lvl>
    <w:lvl w:ilvl="8" w:tplc="040C0005" w:tentative="1">
      <w:start w:val="1"/>
      <w:numFmt w:val="bullet"/>
      <w:lvlText w:val=""/>
      <w:lvlJc w:val="left"/>
      <w:pPr>
        <w:ind w:left="7189" w:hanging="360"/>
      </w:pPr>
      <w:rPr>
        <w:rFonts w:hint="default" w:ascii="Wingdings" w:hAnsi="Wingdings"/>
      </w:rPr>
    </w:lvl>
  </w:abstractNum>
  <w:abstractNum w:abstractNumId="4" w15:restartNumberingAfterBreak="0">
    <w:nsid w:val="06C42ECC"/>
    <w:multiLevelType w:val="hybridMultilevel"/>
    <w:tmpl w:val="FB26A74C"/>
    <w:lvl w:ilvl="0" w:tplc="040C0001">
      <w:start w:val="1"/>
      <w:numFmt w:val="bullet"/>
      <w:lvlText w:val=""/>
      <w:lvlJc w:val="left"/>
      <w:pPr>
        <w:ind w:left="862" w:hanging="360"/>
      </w:pPr>
      <w:rPr>
        <w:rFonts w:hint="default" w:ascii="Symbol" w:hAnsi="Symbol"/>
      </w:rPr>
    </w:lvl>
    <w:lvl w:ilvl="1" w:tplc="040C0003" w:tentative="1">
      <w:start w:val="1"/>
      <w:numFmt w:val="bullet"/>
      <w:lvlText w:val="o"/>
      <w:lvlJc w:val="left"/>
      <w:pPr>
        <w:ind w:left="1582" w:hanging="360"/>
      </w:pPr>
      <w:rPr>
        <w:rFonts w:hint="default" w:ascii="Courier New" w:hAnsi="Courier New" w:cs="Courier New"/>
      </w:rPr>
    </w:lvl>
    <w:lvl w:ilvl="2" w:tplc="040C0005" w:tentative="1">
      <w:start w:val="1"/>
      <w:numFmt w:val="bullet"/>
      <w:lvlText w:val=""/>
      <w:lvlJc w:val="left"/>
      <w:pPr>
        <w:ind w:left="2302" w:hanging="360"/>
      </w:pPr>
      <w:rPr>
        <w:rFonts w:hint="default" w:ascii="Wingdings" w:hAnsi="Wingdings"/>
      </w:rPr>
    </w:lvl>
    <w:lvl w:ilvl="3" w:tplc="040C0001" w:tentative="1">
      <w:start w:val="1"/>
      <w:numFmt w:val="bullet"/>
      <w:lvlText w:val=""/>
      <w:lvlJc w:val="left"/>
      <w:pPr>
        <w:ind w:left="3022" w:hanging="360"/>
      </w:pPr>
      <w:rPr>
        <w:rFonts w:hint="default" w:ascii="Symbol" w:hAnsi="Symbol"/>
      </w:rPr>
    </w:lvl>
    <w:lvl w:ilvl="4" w:tplc="040C0003" w:tentative="1">
      <w:start w:val="1"/>
      <w:numFmt w:val="bullet"/>
      <w:lvlText w:val="o"/>
      <w:lvlJc w:val="left"/>
      <w:pPr>
        <w:ind w:left="3742" w:hanging="360"/>
      </w:pPr>
      <w:rPr>
        <w:rFonts w:hint="default" w:ascii="Courier New" w:hAnsi="Courier New" w:cs="Courier New"/>
      </w:rPr>
    </w:lvl>
    <w:lvl w:ilvl="5" w:tplc="040C0005" w:tentative="1">
      <w:start w:val="1"/>
      <w:numFmt w:val="bullet"/>
      <w:lvlText w:val=""/>
      <w:lvlJc w:val="left"/>
      <w:pPr>
        <w:ind w:left="4462" w:hanging="360"/>
      </w:pPr>
      <w:rPr>
        <w:rFonts w:hint="default" w:ascii="Wingdings" w:hAnsi="Wingdings"/>
      </w:rPr>
    </w:lvl>
    <w:lvl w:ilvl="6" w:tplc="040C0001" w:tentative="1">
      <w:start w:val="1"/>
      <w:numFmt w:val="bullet"/>
      <w:lvlText w:val=""/>
      <w:lvlJc w:val="left"/>
      <w:pPr>
        <w:ind w:left="5182" w:hanging="360"/>
      </w:pPr>
      <w:rPr>
        <w:rFonts w:hint="default" w:ascii="Symbol" w:hAnsi="Symbol"/>
      </w:rPr>
    </w:lvl>
    <w:lvl w:ilvl="7" w:tplc="040C0003" w:tentative="1">
      <w:start w:val="1"/>
      <w:numFmt w:val="bullet"/>
      <w:lvlText w:val="o"/>
      <w:lvlJc w:val="left"/>
      <w:pPr>
        <w:ind w:left="5902" w:hanging="360"/>
      </w:pPr>
      <w:rPr>
        <w:rFonts w:hint="default" w:ascii="Courier New" w:hAnsi="Courier New" w:cs="Courier New"/>
      </w:rPr>
    </w:lvl>
    <w:lvl w:ilvl="8" w:tplc="040C0005" w:tentative="1">
      <w:start w:val="1"/>
      <w:numFmt w:val="bullet"/>
      <w:lvlText w:val=""/>
      <w:lvlJc w:val="left"/>
      <w:pPr>
        <w:ind w:left="6622" w:hanging="360"/>
      </w:pPr>
      <w:rPr>
        <w:rFonts w:hint="default" w:ascii="Wingdings" w:hAnsi="Wingdings"/>
      </w:rPr>
    </w:lvl>
  </w:abstractNum>
  <w:abstractNum w:abstractNumId="5" w15:restartNumberingAfterBreak="0">
    <w:nsid w:val="0846116E"/>
    <w:multiLevelType w:val="hybridMultilevel"/>
    <w:tmpl w:val="ACBAE3A2"/>
    <w:lvl w:ilvl="0" w:tplc="040C0001">
      <w:start w:val="1"/>
      <w:numFmt w:val="bullet"/>
      <w:lvlText w:val=""/>
      <w:lvlJc w:val="left"/>
      <w:pPr>
        <w:ind w:left="862" w:hanging="360"/>
      </w:pPr>
      <w:rPr>
        <w:rFonts w:hint="default" w:ascii="Symbol" w:hAnsi="Symbol"/>
      </w:rPr>
    </w:lvl>
    <w:lvl w:ilvl="1" w:tplc="040C0003" w:tentative="1">
      <w:start w:val="1"/>
      <w:numFmt w:val="bullet"/>
      <w:lvlText w:val="o"/>
      <w:lvlJc w:val="left"/>
      <w:pPr>
        <w:ind w:left="1582" w:hanging="360"/>
      </w:pPr>
      <w:rPr>
        <w:rFonts w:hint="default" w:ascii="Courier New" w:hAnsi="Courier New" w:cs="Courier New"/>
      </w:rPr>
    </w:lvl>
    <w:lvl w:ilvl="2" w:tplc="040C0005" w:tentative="1">
      <w:start w:val="1"/>
      <w:numFmt w:val="bullet"/>
      <w:lvlText w:val=""/>
      <w:lvlJc w:val="left"/>
      <w:pPr>
        <w:ind w:left="2302" w:hanging="360"/>
      </w:pPr>
      <w:rPr>
        <w:rFonts w:hint="default" w:ascii="Wingdings" w:hAnsi="Wingdings"/>
      </w:rPr>
    </w:lvl>
    <w:lvl w:ilvl="3" w:tplc="040C0001" w:tentative="1">
      <w:start w:val="1"/>
      <w:numFmt w:val="bullet"/>
      <w:lvlText w:val=""/>
      <w:lvlJc w:val="left"/>
      <w:pPr>
        <w:ind w:left="3022" w:hanging="360"/>
      </w:pPr>
      <w:rPr>
        <w:rFonts w:hint="default" w:ascii="Symbol" w:hAnsi="Symbol"/>
      </w:rPr>
    </w:lvl>
    <w:lvl w:ilvl="4" w:tplc="040C0003" w:tentative="1">
      <w:start w:val="1"/>
      <w:numFmt w:val="bullet"/>
      <w:lvlText w:val="o"/>
      <w:lvlJc w:val="left"/>
      <w:pPr>
        <w:ind w:left="3742" w:hanging="360"/>
      </w:pPr>
      <w:rPr>
        <w:rFonts w:hint="default" w:ascii="Courier New" w:hAnsi="Courier New" w:cs="Courier New"/>
      </w:rPr>
    </w:lvl>
    <w:lvl w:ilvl="5" w:tplc="040C0005" w:tentative="1">
      <w:start w:val="1"/>
      <w:numFmt w:val="bullet"/>
      <w:lvlText w:val=""/>
      <w:lvlJc w:val="left"/>
      <w:pPr>
        <w:ind w:left="4462" w:hanging="360"/>
      </w:pPr>
      <w:rPr>
        <w:rFonts w:hint="default" w:ascii="Wingdings" w:hAnsi="Wingdings"/>
      </w:rPr>
    </w:lvl>
    <w:lvl w:ilvl="6" w:tplc="040C0001" w:tentative="1">
      <w:start w:val="1"/>
      <w:numFmt w:val="bullet"/>
      <w:lvlText w:val=""/>
      <w:lvlJc w:val="left"/>
      <w:pPr>
        <w:ind w:left="5182" w:hanging="360"/>
      </w:pPr>
      <w:rPr>
        <w:rFonts w:hint="default" w:ascii="Symbol" w:hAnsi="Symbol"/>
      </w:rPr>
    </w:lvl>
    <w:lvl w:ilvl="7" w:tplc="040C0003" w:tentative="1">
      <w:start w:val="1"/>
      <w:numFmt w:val="bullet"/>
      <w:lvlText w:val="o"/>
      <w:lvlJc w:val="left"/>
      <w:pPr>
        <w:ind w:left="5902" w:hanging="360"/>
      </w:pPr>
      <w:rPr>
        <w:rFonts w:hint="default" w:ascii="Courier New" w:hAnsi="Courier New" w:cs="Courier New"/>
      </w:rPr>
    </w:lvl>
    <w:lvl w:ilvl="8" w:tplc="040C0005" w:tentative="1">
      <w:start w:val="1"/>
      <w:numFmt w:val="bullet"/>
      <w:lvlText w:val=""/>
      <w:lvlJc w:val="left"/>
      <w:pPr>
        <w:ind w:left="6622" w:hanging="360"/>
      </w:pPr>
      <w:rPr>
        <w:rFonts w:hint="default" w:ascii="Wingdings" w:hAnsi="Wingdings"/>
      </w:rPr>
    </w:lvl>
  </w:abstractNum>
  <w:abstractNum w:abstractNumId="6"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hint="default" w:ascii="Arial" w:hAnsi="Arial" w:eastAsia="Times New Roman"/>
        <w:b/>
      </w:rPr>
    </w:lvl>
    <w:lvl w:ilvl="1" w:tplc="A43C0834">
      <w:start w:val="1"/>
      <w:numFmt w:val="bullet"/>
      <w:lvlText w:val=""/>
      <w:lvlJc w:val="left"/>
      <w:pPr>
        <w:tabs>
          <w:tab w:val="num" w:pos="2138"/>
        </w:tabs>
        <w:ind w:left="2138" w:hanging="360"/>
      </w:pPr>
      <w:rPr>
        <w:rFonts w:hint="default" w:ascii="Wingdings" w:hAnsi="Wingdings"/>
      </w:rPr>
    </w:lvl>
    <w:lvl w:ilvl="2" w:tplc="040C0005" w:tentative="1">
      <w:start w:val="1"/>
      <w:numFmt w:val="bullet"/>
      <w:lvlText w:val=""/>
      <w:lvlJc w:val="left"/>
      <w:pPr>
        <w:tabs>
          <w:tab w:val="num" w:pos="2858"/>
        </w:tabs>
        <w:ind w:left="2858" w:hanging="360"/>
      </w:pPr>
      <w:rPr>
        <w:rFonts w:hint="default" w:ascii="Wingdings" w:hAnsi="Wingdings"/>
      </w:rPr>
    </w:lvl>
    <w:lvl w:ilvl="3" w:tplc="040C0001" w:tentative="1">
      <w:start w:val="1"/>
      <w:numFmt w:val="bullet"/>
      <w:lvlText w:val=""/>
      <w:lvlJc w:val="left"/>
      <w:pPr>
        <w:tabs>
          <w:tab w:val="num" w:pos="3578"/>
        </w:tabs>
        <w:ind w:left="3578" w:hanging="360"/>
      </w:pPr>
      <w:rPr>
        <w:rFonts w:hint="default" w:ascii="Symbol" w:hAnsi="Symbol"/>
      </w:rPr>
    </w:lvl>
    <w:lvl w:ilvl="4" w:tplc="040C0003" w:tentative="1">
      <w:start w:val="1"/>
      <w:numFmt w:val="bullet"/>
      <w:lvlText w:val="o"/>
      <w:lvlJc w:val="left"/>
      <w:pPr>
        <w:tabs>
          <w:tab w:val="num" w:pos="4298"/>
        </w:tabs>
        <w:ind w:left="4298" w:hanging="360"/>
      </w:pPr>
      <w:rPr>
        <w:rFonts w:hint="default" w:ascii="Courier New" w:hAnsi="Courier New"/>
      </w:rPr>
    </w:lvl>
    <w:lvl w:ilvl="5" w:tplc="040C0005" w:tentative="1">
      <w:start w:val="1"/>
      <w:numFmt w:val="bullet"/>
      <w:lvlText w:val=""/>
      <w:lvlJc w:val="left"/>
      <w:pPr>
        <w:tabs>
          <w:tab w:val="num" w:pos="5018"/>
        </w:tabs>
        <w:ind w:left="5018" w:hanging="360"/>
      </w:pPr>
      <w:rPr>
        <w:rFonts w:hint="default" w:ascii="Wingdings" w:hAnsi="Wingdings"/>
      </w:rPr>
    </w:lvl>
    <w:lvl w:ilvl="6" w:tplc="040C0001" w:tentative="1">
      <w:start w:val="1"/>
      <w:numFmt w:val="bullet"/>
      <w:lvlText w:val=""/>
      <w:lvlJc w:val="left"/>
      <w:pPr>
        <w:tabs>
          <w:tab w:val="num" w:pos="5738"/>
        </w:tabs>
        <w:ind w:left="5738" w:hanging="360"/>
      </w:pPr>
      <w:rPr>
        <w:rFonts w:hint="default" w:ascii="Symbol" w:hAnsi="Symbol"/>
      </w:rPr>
    </w:lvl>
    <w:lvl w:ilvl="7" w:tplc="040C0003" w:tentative="1">
      <w:start w:val="1"/>
      <w:numFmt w:val="bullet"/>
      <w:lvlText w:val="o"/>
      <w:lvlJc w:val="left"/>
      <w:pPr>
        <w:tabs>
          <w:tab w:val="num" w:pos="6458"/>
        </w:tabs>
        <w:ind w:left="6458" w:hanging="360"/>
      </w:pPr>
      <w:rPr>
        <w:rFonts w:hint="default" w:ascii="Courier New" w:hAnsi="Courier New"/>
      </w:rPr>
    </w:lvl>
    <w:lvl w:ilvl="8" w:tplc="040C0005" w:tentative="1">
      <w:start w:val="1"/>
      <w:numFmt w:val="bullet"/>
      <w:lvlText w:val=""/>
      <w:lvlJc w:val="left"/>
      <w:pPr>
        <w:tabs>
          <w:tab w:val="num" w:pos="7178"/>
        </w:tabs>
        <w:ind w:left="7178" w:hanging="360"/>
      </w:pPr>
      <w:rPr>
        <w:rFonts w:hint="default" w:ascii="Wingdings" w:hAnsi="Wingdings"/>
      </w:rPr>
    </w:lvl>
  </w:abstractNum>
  <w:abstractNum w:abstractNumId="7" w15:restartNumberingAfterBreak="0">
    <w:nsid w:val="0AEB0106"/>
    <w:multiLevelType w:val="multilevel"/>
    <w:tmpl w:val="D2F460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B2D7D37"/>
    <w:multiLevelType w:val="hybridMultilevel"/>
    <w:tmpl w:val="17FEC062"/>
    <w:lvl w:ilvl="0" w:tplc="B54462C4">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0EAD27E5"/>
    <w:multiLevelType w:val="multilevel"/>
    <w:tmpl w:val="785E3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1805AAE"/>
    <w:multiLevelType w:val="hybridMultilevel"/>
    <w:tmpl w:val="684ECF20"/>
    <w:lvl w:ilvl="0" w:tplc="6E1EDF7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22FB33CD"/>
    <w:multiLevelType w:val="hybridMultilevel"/>
    <w:tmpl w:val="C7744488"/>
    <w:lvl w:ilvl="0" w:tplc="8CB463B8">
      <w:numFmt w:val="bullet"/>
      <w:lvlText w:val=""/>
      <w:lvlJc w:val="left"/>
      <w:pPr>
        <w:ind w:left="720" w:hanging="360"/>
      </w:pPr>
      <w:rPr>
        <w:rFonts w:hint="default" w:ascii="Symbol" w:hAnsi="Symbol" w:eastAsia="Symbol" w:cs="Symbol"/>
        <w:color w:val="ACC535"/>
        <w:w w:val="100"/>
        <w:sz w:val="20"/>
        <w:szCs w:val="20"/>
        <w:lang w:val="fr-FR" w:eastAsia="en-US" w:bidi="ar-S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9A554C5"/>
    <w:multiLevelType w:val="hybridMultilevel"/>
    <w:tmpl w:val="571EB06E"/>
    <w:lvl w:ilvl="0" w:tplc="2D1844B6">
      <w:numFmt w:val="bullet"/>
      <w:pStyle w:val="Listepuces2"/>
      <w:lvlText w:val="-"/>
      <w:lvlJc w:val="left"/>
      <w:pPr>
        <w:ind w:left="360" w:hanging="360"/>
      </w:pPr>
      <w:rPr>
        <w:rFonts w:hint="default" w:ascii="Calibri Light" w:hAnsi="Calibri Light" w:eastAsia="Times New Roman" w:cs="Calibri Light"/>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3" w15:restartNumberingAfterBreak="0">
    <w:nsid w:val="34170EE9"/>
    <w:multiLevelType w:val="hybridMultilevel"/>
    <w:tmpl w:val="54E08F22"/>
    <w:lvl w:ilvl="0" w:tplc="411644AC">
      <w:numFmt w:val="bullet"/>
      <w:lvlText w:val="-"/>
      <w:lvlJc w:val="left"/>
      <w:pPr>
        <w:ind w:left="720" w:hanging="360"/>
      </w:pPr>
      <w:rPr>
        <w:rFonts w:hint="default" w:ascii="Times New Roman" w:hAnsi="Times New Roman" w:eastAsia="Times New Roman" w:cs="Times New Roman"/>
        <w:sz w:val="28"/>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8F82FD0"/>
    <w:multiLevelType w:val="hybridMultilevel"/>
    <w:tmpl w:val="110A06DC"/>
    <w:lvl w:ilvl="0" w:tplc="5816B50A">
      <w:numFmt w:val="bullet"/>
      <w:lvlText w:val="•"/>
      <w:lvlJc w:val="left"/>
      <w:pPr>
        <w:ind w:left="862" w:hanging="360"/>
      </w:pPr>
      <w:rPr>
        <w:rFonts w:hint="default" w:ascii="Arial" w:hAnsi="Arial" w:eastAsia="Arial" w:cs="Arial"/>
        <w:color w:val="162864"/>
        <w:w w:val="100"/>
        <w:sz w:val="18"/>
        <w:szCs w:val="18"/>
        <w:lang w:val="fr-FR" w:eastAsia="en-US" w:bidi="ar-SA"/>
      </w:rPr>
    </w:lvl>
    <w:lvl w:ilvl="1" w:tplc="040C0003" w:tentative="1">
      <w:start w:val="1"/>
      <w:numFmt w:val="bullet"/>
      <w:lvlText w:val="o"/>
      <w:lvlJc w:val="left"/>
      <w:pPr>
        <w:ind w:left="1582" w:hanging="360"/>
      </w:pPr>
      <w:rPr>
        <w:rFonts w:hint="default" w:ascii="Courier New" w:hAnsi="Courier New" w:cs="Courier New"/>
      </w:rPr>
    </w:lvl>
    <w:lvl w:ilvl="2" w:tplc="040C0005" w:tentative="1">
      <w:start w:val="1"/>
      <w:numFmt w:val="bullet"/>
      <w:lvlText w:val=""/>
      <w:lvlJc w:val="left"/>
      <w:pPr>
        <w:ind w:left="2302" w:hanging="360"/>
      </w:pPr>
      <w:rPr>
        <w:rFonts w:hint="default" w:ascii="Wingdings" w:hAnsi="Wingdings"/>
      </w:rPr>
    </w:lvl>
    <w:lvl w:ilvl="3" w:tplc="040C0001" w:tentative="1">
      <w:start w:val="1"/>
      <w:numFmt w:val="bullet"/>
      <w:lvlText w:val=""/>
      <w:lvlJc w:val="left"/>
      <w:pPr>
        <w:ind w:left="3022" w:hanging="360"/>
      </w:pPr>
      <w:rPr>
        <w:rFonts w:hint="default" w:ascii="Symbol" w:hAnsi="Symbol"/>
      </w:rPr>
    </w:lvl>
    <w:lvl w:ilvl="4" w:tplc="040C0003" w:tentative="1">
      <w:start w:val="1"/>
      <w:numFmt w:val="bullet"/>
      <w:lvlText w:val="o"/>
      <w:lvlJc w:val="left"/>
      <w:pPr>
        <w:ind w:left="3742" w:hanging="360"/>
      </w:pPr>
      <w:rPr>
        <w:rFonts w:hint="default" w:ascii="Courier New" w:hAnsi="Courier New" w:cs="Courier New"/>
      </w:rPr>
    </w:lvl>
    <w:lvl w:ilvl="5" w:tplc="040C0005" w:tentative="1">
      <w:start w:val="1"/>
      <w:numFmt w:val="bullet"/>
      <w:lvlText w:val=""/>
      <w:lvlJc w:val="left"/>
      <w:pPr>
        <w:ind w:left="4462" w:hanging="360"/>
      </w:pPr>
      <w:rPr>
        <w:rFonts w:hint="default" w:ascii="Wingdings" w:hAnsi="Wingdings"/>
      </w:rPr>
    </w:lvl>
    <w:lvl w:ilvl="6" w:tplc="040C0001" w:tentative="1">
      <w:start w:val="1"/>
      <w:numFmt w:val="bullet"/>
      <w:lvlText w:val=""/>
      <w:lvlJc w:val="left"/>
      <w:pPr>
        <w:ind w:left="5182" w:hanging="360"/>
      </w:pPr>
      <w:rPr>
        <w:rFonts w:hint="default" w:ascii="Symbol" w:hAnsi="Symbol"/>
      </w:rPr>
    </w:lvl>
    <w:lvl w:ilvl="7" w:tplc="040C0003" w:tentative="1">
      <w:start w:val="1"/>
      <w:numFmt w:val="bullet"/>
      <w:lvlText w:val="o"/>
      <w:lvlJc w:val="left"/>
      <w:pPr>
        <w:ind w:left="5902" w:hanging="360"/>
      </w:pPr>
      <w:rPr>
        <w:rFonts w:hint="default" w:ascii="Courier New" w:hAnsi="Courier New" w:cs="Courier New"/>
      </w:rPr>
    </w:lvl>
    <w:lvl w:ilvl="8" w:tplc="040C0005" w:tentative="1">
      <w:start w:val="1"/>
      <w:numFmt w:val="bullet"/>
      <w:lvlText w:val=""/>
      <w:lvlJc w:val="left"/>
      <w:pPr>
        <w:ind w:left="6622" w:hanging="360"/>
      </w:pPr>
      <w:rPr>
        <w:rFonts w:hint="default" w:ascii="Wingdings" w:hAnsi="Wingdings"/>
      </w:rPr>
    </w:lvl>
  </w:abstractNum>
  <w:abstractNum w:abstractNumId="15" w15:restartNumberingAfterBreak="0">
    <w:nsid w:val="41047F6F"/>
    <w:multiLevelType w:val="multilevel"/>
    <w:tmpl w:val="547C81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4F6552D"/>
    <w:multiLevelType w:val="hybridMultilevel"/>
    <w:tmpl w:val="EF30C67E"/>
    <w:lvl w:ilvl="0" w:tplc="5816B50A">
      <w:numFmt w:val="bullet"/>
      <w:lvlText w:val="•"/>
      <w:lvlJc w:val="left"/>
      <w:pPr>
        <w:ind w:left="720" w:hanging="360"/>
      </w:pPr>
      <w:rPr>
        <w:rFonts w:hint="default" w:ascii="Arial" w:hAnsi="Arial" w:eastAsia="Arial" w:cs="Arial"/>
        <w:color w:val="162864"/>
        <w:w w:val="100"/>
        <w:sz w:val="18"/>
        <w:szCs w:val="18"/>
        <w:lang w:val="fr-FR" w:eastAsia="en-US" w:bidi="ar-S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50405C5E"/>
    <w:multiLevelType w:val="hybridMultilevel"/>
    <w:tmpl w:val="B160623A"/>
    <w:lvl w:ilvl="0" w:tplc="040C0001">
      <w:start w:val="1"/>
      <w:numFmt w:val="bullet"/>
      <w:lvlText w:val=""/>
      <w:lvlJc w:val="left"/>
      <w:pPr>
        <w:ind w:left="862" w:hanging="360"/>
      </w:pPr>
      <w:rPr>
        <w:rFonts w:hint="default" w:ascii="Symbol" w:hAnsi="Symbol"/>
      </w:rPr>
    </w:lvl>
    <w:lvl w:ilvl="1" w:tplc="040C0003" w:tentative="1">
      <w:start w:val="1"/>
      <w:numFmt w:val="bullet"/>
      <w:lvlText w:val="o"/>
      <w:lvlJc w:val="left"/>
      <w:pPr>
        <w:ind w:left="1582" w:hanging="360"/>
      </w:pPr>
      <w:rPr>
        <w:rFonts w:hint="default" w:ascii="Courier New" w:hAnsi="Courier New" w:cs="Courier New"/>
      </w:rPr>
    </w:lvl>
    <w:lvl w:ilvl="2" w:tplc="040C0005" w:tentative="1">
      <w:start w:val="1"/>
      <w:numFmt w:val="bullet"/>
      <w:lvlText w:val=""/>
      <w:lvlJc w:val="left"/>
      <w:pPr>
        <w:ind w:left="2302" w:hanging="360"/>
      </w:pPr>
      <w:rPr>
        <w:rFonts w:hint="default" w:ascii="Wingdings" w:hAnsi="Wingdings"/>
      </w:rPr>
    </w:lvl>
    <w:lvl w:ilvl="3" w:tplc="040C0001" w:tentative="1">
      <w:start w:val="1"/>
      <w:numFmt w:val="bullet"/>
      <w:lvlText w:val=""/>
      <w:lvlJc w:val="left"/>
      <w:pPr>
        <w:ind w:left="3022" w:hanging="360"/>
      </w:pPr>
      <w:rPr>
        <w:rFonts w:hint="default" w:ascii="Symbol" w:hAnsi="Symbol"/>
      </w:rPr>
    </w:lvl>
    <w:lvl w:ilvl="4" w:tplc="040C0003" w:tentative="1">
      <w:start w:val="1"/>
      <w:numFmt w:val="bullet"/>
      <w:lvlText w:val="o"/>
      <w:lvlJc w:val="left"/>
      <w:pPr>
        <w:ind w:left="3742" w:hanging="360"/>
      </w:pPr>
      <w:rPr>
        <w:rFonts w:hint="default" w:ascii="Courier New" w:hAnsi="Courier New" w:cs="Courier New"/>
      </w:rPr>
    </w:lvl>
    <w:lvl w:ilvl="5" w:tplc="040C0005" w:tentative="1">
      <w:start w:val="1"/>
      <w:numFmt w:val="bullet"/>
      <w:lvlText w:val=""/>
      <w:lvlJc w:val="left"/>
      <w:pPr>
        <w:ind w:left="4462" w:hanging="360"/>
      </w:pPr>
      <w:rPr>
        <w:rFonts w:hint="default" w:ascii="Wingdings" w:hAnsi="Wingdings"/>
      </w:rPr>
    </w:lvl>
    <w:lvl w:ilvl="6" w:tplc="040C0001" w:tentative="1">
      <w:start w:val="1"/>
      <w:numFmt w:val="bullet"/>
      <w:lvlText w:val=""/>
      <w:lvlJc w:val="left"/>
      <w:pPr>
        <w:ind w:left="5182" w:hanging="360"/>
      </w:pPr>
      <w:rPr>
        <w:rFonts w:hint="default" w:ascii="Symbol" w:hAnsi="Symbol"/>
      </w:rPr>
    </w:lvl>
    <w:lvl w:ilvl="7" w:tplc="040C0003" w:tentative="1">
      <w:start w:val="1"/>
      <w:numFmt w:val="bullet"/>
      <w:lvlText w:val="o"/>
      <w:lvlJc w:val="left"/>
      <w:pPr>
        <w:ind w:left="5902" w:hanging="360"/>
      </w:pPr>
      <w:rPr>
        <w:rFonts w:hint="default" w:ascii="Courier New" w:hAnsi="Courier New" w:cs="Courier New"/>
      </w:rPr>
    </w:lvl>
    <w:lvl w:ilvl="8" w:tplc="040C0005" w:tentative="1">
      <w:start w:val="1"/>
      <w:numFmt w:val="bullet"/>
      <w:lvlText w:val=""/>
      <w:lvlJc w:val="left"/>
      <w:pPr>
        <w:ind w:left="6622" w:hanging="360"/>
      </w:pPr>
      <w:rPr>
        <w:rFonts w:hint="default" w:ascii="Wingdings" w:hAnsi="Wingdings"/>
      </w:rPr>
    </w:lvl>
  </w:abstractNum>
  <w:abstractNum w:abstractNumId="18" w15:restartNumberingAfterBreak="0">
    <w:nsid w:val="51F44F6C"/>
    <w:multiLevelType w:val="multilevel"/>
    <w:tmpl w:val="69D8EE7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49469E5"/>
    <w:multiLevelType w:val="hybridMultilevel"/>
    <w:tmpl w:val="6CAC6C48"/>
    <w:lvl w:ilvl="0" w:tplc="040C0001">
      <w:start w:val="1"/>
      <w:numFmt w:val="bullet"/>
      <w:lvlText w:val=""/>
      <w:lvlJc w:val="left"/>
      <w:pPr>
        <w:ind w:left="862" w:hanging="360"/>
      </w:pPr>
      <w:rPr>
        <w:rFonts w:hint="default" w:ascii="Symbol" w:hAnsi="Symbol"/>
      </w:rPr>
    </w:lvl>
    <w:lvl w:ilvl="1" w:tplc="040C0003" w:tentative="1">
      <w:start w:val="1"/>
      <w:numFmt w:val="bullet"/>
      <w:lvlText w:val="o"/>
      <w:lvlJc w:val="left"/>
      <w:pPr>
        <w:ind w:left="1582" w:hanging="360"/>
      </w:pPr>
      <w:rPr>
        <w:rFonts w:hint="default" w:ascii="Courier New" w:hAnsi="Courier New" w:cs="Courier New"/>
      </w:rPr>
    </w:lvl>
    <w:lvl w:ilvl="2" w:tplc="040C0005" w:tentative="1">
      <w:start w:val="1"/>
      <w:numFmt w:val="bullet"/>
      <w:lvlText w:val=""/>
      <w:lvlJc w:val="left"/>
      <w:pPr>
        <w:ind w:left="2302" w:hanging="360"/>
      </w:pPr>
      <w:rPr>
        <w:rFonts w:hint="default" w:ascii="Wingdings" w:hAnsi="Wingdings"/>
      </w:rPr>
    </w:lvl>
    <w:lvl w:ilvl="3" w:tplc="040C0001" w:tentative="1">
      <w:start w:val="1"/>
      <w:numFmt w:val="bullet"/>
      <w:lvlText w:val=""/>
      <w:lvlJc w:val="left"/>
      <w:pPr>
        <w:ind w:left="3022" w:hanging="360"/>
      </w:pPr>
      <w:rPr>
        <w:rFonts w:hint="default" w:ascii="Symbol" w:hAnsi="Symbol"/>
      </w:rPr>
    </w:lvl>
    <w:lvl w:ilvl="4" w:tplc="040C0003" w:tentative="1">
      <w:start w:val="1"/>
      <w:numFmt w:val="bullet"/>
      <w:lvlText w:val="o"/>
      <w:lvlJc w:val="left"/>
      <w:pPr>
        <w:ind w:left="3742" w:hanging="360"/>
      </w:pPr>
      <w:rPr>
        <w:rFonts w:hint="default" w:ascii="Courier New" w:hAnsi="Courier New" w:cs="Courier New"/>
      </w:rPr>
    </w:lvl>
    <w:lvl w:ilvl="5" w:tplc="040C0005" w:tentative="1">
      <w:start w:val="1"/>
      <w:numFmt w:val="bullet"/>
      <w:lvlText w:val=""/>
      <w:lvlJc w:val="left"/>
      <w:pPr>
        <w:ind w:left="4462" w:hanging="360"/>
      </w:pPr>
      <w:rPr>
        <w:rFonts w:hint="default" w:ascii="Wingdings" w:hAnsi="Wingdings"/>
      </w:rPr>
    </w:lvl>
    <w:lvl w:ilvl="6" w:tplc="040C0001" w:tentative="1">
      <w:start w:val="1"/>
      <w:numFmt w:val="bullet"/>
      <w:lvlText w:val=""/>
      <w:lvlJc w:val="left"/>
      <w:pPr>
        <w:ind w:left="5182" w:hanging="360"/>
      </w:pPr>
      <w:rPr>
        <w:rFonts w:hint="default" w:ascii="Symbol" w:hAnsi="Symbol"/>
      </w:rPr>
    </w:lvl>
    <w:lvl w:ilvl="7" w:tplc="040C0003" w:tentative="1">
      <w:start w:val="1"/>
      <w:numFmt w:val="bullet"/>
      <w:lvlText w:val="o"/>
      <w:lvlJc w:val="left"/>
      <w:pPr>
        <w:ind w:left="5902" w:hanging="360"/>
      </w:pPr>
      <w:rPr>
        <w:rFonts w:hint="default" w:ascii="Courier New" w:hAnsi="Courier New" w:cs="Courier New"/>
      </w:rPr>
    </w:lvl>
    <w:lvl w:ilvl="8" w:tplc="040C0005" w:tentative="1">
      <w:start w:val="1"/>
      <w:numFmt w:val="bullet"/>
      <w:lvlText w:val=""/>
      <w:lvlJc w:val="left"/>
      <w:pPr>
        <w:ind w:left="6622" w:hanging="360"/>
      </w:pPr>
      <w:rPr>
        <w:rFonts w:hint="default" w:ascii="Wingdings" w:hAnsi="Wingdings"/>
      </w:rPr>
    </w:lvl>
  </w:abstractNum>
  <w:abstractNum w:abstractNumId="20" w15:restartNumberingAfterBreak="0">
    <w:nsid w:val="55E579AC"/>
    <w:multiLevelType w:val="hybridMultilevel"/>
    <w:tmpl w:val="1C927D5A"/>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61108C7"/>
    <w:multiLevelType w:val="hybridMultilevel"/>
    <w:tmpl w:val="E8E65074"/>
    <w:lvl w:ilvl="0" w:tplc="411644AC">
      <w:numFmt w:val="bullet"/>
      <w:lvlText w:val="-"/>
      <w:lvlJc w:val="left"/>
      <w:pPr>
        <w:ind w:left="720" w:hanging="360"/>
      </w:pPr>
      <w:rPr>
        <w:rFonts w:hint="default" w:ascii="Times New Roman" w:hAnsi="Times New Roman" w:eastAsia="Times New Roman" w:cs="Times New Roman"/>
        <w:sz w:val="28"/>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57DA7E8D"/>
    <w:multiLevelType w:val="hybridMultilevel"/>
    <w:tmpl w:val="6484AB34"/>
    <w:lvl w:ilvl="0" w:tplc="5816B50A">
      <w:numFmt w:val="bullet"/>
      <w:lvlText w:val="•"/>
      <w:lvlJc w:val="left"/>
      <w:pPr>
        <w:ind w:left="480" w:hanging="360"/>
      </w:pPr>
      <w:rPr>
        <w:rFonts w:hint="default" w:ascii="Arial" w:hAnsi="Arial" w:eastAsia="Arial" w:cs="Arial"/>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abstractNum w:abstractNumId="23" w15:restartNumberingAfterBreak="0">
    <w:nsid w:val="5CCC4954"/>
    <w:multiLevelType w:val="multilevel"/>
    <w:tmpl w:val="D4C8820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1BE06EA"/>
    <w:multiLevelType w:val="hybridMultilevel"/>
    <w:tmpl w:val="05E6AAC0"/>
    <w:lvl w:ilvl="0" w:tplc="A4445A56">
      <w:numFmt w:val="bullet"/>
      <w:lvlText w:val="-"/>
      <w:lvlJc w:val="left"/>
      <w:pPr>
        <w:ind w:left="1080" w:hanging="360"/>
      </w:pPr>
      <w:rPr>
        <w:rFonts w:hint="default" w:ascii="Arial" w:hAnsi="Arial" w:eastAsia="Arial" w:cs="Aria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25" w15:restartNumberingAfterBreak="0">
    <w:nsid w:val="62D97A4A"/>
    <w:multiLevelType w:val="hybridMultilevel"/>
    <w:tmpl w:val="64186BE0"/>
    <w:lvl w:ilvl="0" w:tplc="040C0001">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26" w15:restartNumberingAfterBreak="0">
    <w:nsid w:val="68764A9C"/>
    <w:multiLevelType w:val="multilevel"/>
    <w:tmpl w:val="FA16BA6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A8779FE"/>
    <w:multiLevelType w:val="hybridMultilevel"/>
    <w:tmpl w:val="D4681C96"/>
    <w:lvl w:ilvl="0" w:tplc="4FC80D3A">
      <w:start w:val="1"/>
      <w:numFmt w:val="decimal"/>
      <w:lvlText w:val="%1)"/>
      <w:lvlJc w:val="left"/>
      <w:pPr>
        <w:ind w:left="720" w:hanging="360"/>
      </w:pPr>
      <w:rPr>
        <w:rFonts w:hint="default" w:ascii="Arial"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ED5691"/>
    <w:multiLevelType w:val="hybridMultilevel"/>
    <w:tmpl w:val="A1A23D5C"/>
    <w:lvl w:ilvl="0" w:tplc="B54462C4">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6B4C0FB4"/>
    <w:multiLevelType w:val="hybridMultilevel"/>
    <w:tmpl w:val="60FE6C8C"/>
    <w:lvl w:ilvl="0" w:tplc="A4445A56">
      <w:numFmt w:val="bullet"/>
      <w:lvlText w:val="-"/>
      <w:lvlJc w:val="left"/>
      <w:pPr>
        <w:ind w:left="720" w:hanging="360"/>
      </w:pPr>
      <w:rPr>
        <w:rFonts w:hint="default" w:ascii="Arial" w:hAnsi="Arial" w:eastAsia="Arial"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6EF57463"/>
    <w:multiLevelType w:val="hybridMultilevel"/>
    <w:tmpl w:val="1F5C6B8A"/>
    <w:lvl w:ilvl="0" w:tplc="B54462C4">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hint="default" w:ascii="Arial Narrow" w:hAnsi="Arial Narrow"/>
      </w:rPr>
    </w:lvl>
    <w:lvl w:ilvl="1" w:tplc="64A21684">
      <w:start w:val="178"/>
      <w:numFmt w:val="bullet"/>
      <w:lvlText w:val="&gt;"/>
      <w:lvlJc w:val="left"/>
      <w:pPr>
        <w:tabs>
          <w:tab w:val="num" w:pos="1440"/>
        </w:tabs>
        <w:ind w:left="1440" w:hanging="360"/>
      </w:pPr>
      <w:rPr>
        <w:rFonts w:hint="default" w:ascii="Arial Narrow" w:hAnsi="Arial Narrow"/>
      </w:rPr>
    </w:lvl>
    <w:lvl w:ilvl="2" w:tplc="26D05712" w:tentative="1">
      <w:start w:val="1"/>
      <w:numFmt w:val="bullet"/>
      <w:lvlText w:val="&gt;"/>
      <w:lvlJc w:val="left"/>
      <w:pPr>
        <w:tabs>
          <w:tab w:val="num" w:pos="2160"/>
        </w:tabs>
        <w:ind w:left="2160" w:hanging="360"/>
      </w:pPr>
      <w:rPr>
        <w:rFonts w:hint="default" w:ascii="Arial Narrow" w:hAnsi="Arial Narrow"/>
      </w:rPr>
    </w:lvl>
    <w:lvl w:ilvl="3" w:tplc="B1F82234" w:tentative="1">
      <w:start w:val="1"/>
      <w:numFmt w:val="bullet"/>
      <w:lvlText w:val="&gt;"/>
      <w:lvlJc w:val="left"/>
      <w:pPr>
        <w:tabs>
          <w:tab w:val="num" w:pos="2880"/>
        </w:tabs>
        <w:ind w:left="2880" w:hanging="360"/>
      </w:pPr>
      <w:rPr>
        <w:rFonts w:hint="default" w:ascii="Arial Narrow" w:hAnsi="Arial Narrow"/>
      </w:rPr>
    </w:lvl>
    <w:lvl w:ilvl="4" w:tplc="9A8A4F2C" w:tentative="1">
      <w:start w:val="1"/>
      <w:numFmt w:val="bullet"/>
      <w:lvlText w:val="&gt;"/>
      <w:lvlJc w:val="left"/>
      <w:pPr>
        <w:tabs>
          <w:tab w:val="num" w:pos="3600"/>
        </w:tabs>
        <w:ind w:left="3600" w:hanging="360"/>
      </w:pPr>
      <w:rPr>
        <w:rFonts w:hint="default" w:ascii="Arial Narrow" w:hAnsi="Arial Narrow"/>
      </w:rPr>
    </w:lvl>
    <w:lvl w:ilvl="5" w:tplc="9F7E1FA2" w:tentative="1">
      <w:start w:val="1"/>
      <w:numFmt w:val="bullet"/>
      <w:lvlText w:val="&gt;"/>
      <w:lvlJc w:val="left"/>
      <w:pPr>
        <w:tabs>
          <w:tab w:val="num" w:pos="4320"/>
        </w:tabs>
        <w:ind w:left="4320" w:hanging="360"/>
      </w:pPr>
      <w:rPr>
        <w:rFonts w:hint="default" w:ascii="Arial Narrow" w:hAnsi="Arial Narrow"/>
      </w:rPr>
    </w:lvl>
    <w:lvl w:ilvl="6" w:tplc="0C14BAD6" w:tentative="1">
      <w:start w:val="1"/>
      <w:numFmt w:val="bullet"/>
      <w:lvlText w:val="&gt;"/>
      <w:lvlJc w:val="left"/>
      <w:pPr>
        <w:tabs>
          <w:tab w:val="num" w:pos="5040"/>
        </w:tabs>
        <w:ind w:left="5040" w:hanging="360"/>
      </w:pPr>
      <w:rPr>
        <w:rFonts w:hint="default" w:ascii="Arial Narrow" w:hAnsi="Arial Narrow"/>
      </w:rPr>
    </w:lvl>
    <w:lvl w:ilvl="7" w:tplc="19A402B4" w:tentative="1">
      <w:start w:val="1"/>
      <w:numFmt w:val="bullet"/>
      <w:lvlText w:val="&gt;"/>
      <w:lvlJc w:val="left"/>
      <w:pPr>
        <w:tabs>
          <w:tab w:val="num" w:pos="5760"/>
        </w:tabs>
        <w:ind w:left="5760" w:hanging="360"/>
      </w:pPr>
      <w:rPr>
        <w:rFonts w:hint="default" w:ascii="Arial Narrow" w:hAnsi="Arial Narrow"/>
      </w:rPr>
    </w:lvl>
    <w:lvl w:ilvl="8" w:tplc="02688E8C" w:tentative="1">
      <w:start w:val="1"/>
      <w:numFmt w:val="bullet"/>
      <w:lvlText w:val="&gt;"/>
      <w:lvlJc w:val="left"/>
      <w:pPr>
        <w:tabs>
          <w:tab w:val="num" w:pos="6480"/>
        </w:tabs>
        <w:ind w:left="6480" w:hanging="360"/>
      </w:pPr>
      <w:rPr>
        <w:rFonts w:hint="default" w:ascii="Arial Narrow" w:hAnsi="Arial Narrow"/>
      </w:rPr>
    </w:lvl>
  </w:abstractNum>
  <w:abstractNum w:abstractNumId="32" w15:restartNumberingAfterBreak="0">
    <w:nsid w:val="75B7492C"/>
    <w:multiLevelType w:val="hybridMultilevel"/>
    <w:tmpl w:val="7EC269BC"/>
    <w:lvl w:ilvl="0" w:tplc="590807EE">
      <w:numFmt w:val="bullet"/>
      <w:lvlText w:val="-"/>
      <w:lvlJc w:val="left"/>
      <w:pPr>
        <w:ind w:left="720" w:hanging="360"/>
      </w:pPr>
      <w:rPr>
        <w:rFonts w:hint="default" w:ascii="54sli" w:hAnsi="54sli" w:cs="54sl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7AC23BB0"/>
    <w:multiLevelType w:val="hybridMultilevel"/>
    <w:tmpl w:val="19C4B318"/>
    <w:lvl w:ilvl="0" w:tplc="B54462C4">
      <w:start w:val="1"/>
      <w:numFmt w:val="bullet"/>
      <w:lvlText w:val=""/>
      <w:lvlJc w:val="left"/>
      <w:pPr>
        <w:ind w:left="2160" w:hanging="360"/>
      </w:pPr>
      <w:rPr>
        <w:rFonts w:hint="default" w:ascii="Symbol" w:hAnsi="Symbol"/>
      </w:rPr>
    </w:lvl>
    <w:lvl w:ilvl="1" w:tplc="040C0003" w:tentative="1">
      <w:start w:val="1"/>
      <w:numFmt w:val="bullet"/>
      <w:lvlText w:val="o"/>
      <w:lvlJc w:val="left"/>
      <w:pPr>
        <w:ind w:left="2880" w:hanging="360"/>
      </w:pPr>
      <w:rPr>
        <w:rFonts w:hint="default" w:ascii="Courier New" w:hAnsi="Courier New" w:cs="Courier New"/>
      </w:rPr>
    </w:lvl>
    <w:lvl w:ilvl="2" w:tplc="040C0005" w:tentative="1">
      <w:start w:val="1"/>
      <w:numFmt w:val="bullet"/>
      <w:lvlText w:val=""/>
      <w:lvlJc w:val="left"/>
      <w:pPr>
        <w:ind w:left="3600" w:hanging="360"/>
      </w:pPr>
      <w:rPr>
        <w:rFonts w:hint="default" w:ascii="Wingdings" w:hAnsi="Wingdings"/>
      </w:rPr>
    </w:lvl>
    <w:lvl w:ilvl="3" w:tplc="040C0001" w:tentative="1">
      <w:start w:val="1"/>
      <w:numFmt w:val="bullet"/>
      <w:lvlText w:val=""/>
      <w:lvlJc w:val="left"/>
      <w:pPr>
        <w:ind w:left="4320" w:hanging="360"/>
      </w:pPr>
      <w:rPr>
        <w:rFonts w:hint="default" w:ascii="Symbol" w:hAnsi="Symbol"/>
      </w:rPr>
    </w:lvl>
    <w:lvl w:ilvl="4" w:tplc="040C0003" w:tentative="1">
      <w:start w:val="1"/>
      <w:numFmt w:val="bullet"/>
      <w:lvlText w:val="o"/>
      <w:lvlJc w:val="left"/>
      <w:pPr>
        <w:ind w:left="5040" w:hanging="360"/>
      </w:pPr>
      <w:rPr>
        <w:rFonts w:hint="default" w:ascii="Courier New" w:hAnsi="Courier New" w:cs="Courier New"/>
      </w:rPr>
    </w:lvl>
    <w:lvl w:ilvl="5" w:tplc="040C0005" w:tentative="1">
      <w:start w:val="1"/>
      <w:numFmt w:val="bullet"/>
      <w:lvlText w:val=""/>
      <w:lvlJc w:val="left"/>
      <w:pPr>
        <w:ind w:left="5760" w:hanging="360"/>
      </w:pPr>
      <w:rPr>
        <w:rFonts w:hint="default" w:ascii="Wingdings" w:hAnsi="Wingdings"/>
      </w:rPr>
    </w:lvl>
    <w:lvl w:ilvl="6" w:tplc="040C0001" w:tentative="1">
      <w:start w:val="1"/>
      <w:numFmt w:val="bullet"/>
      <w:lvlText w:val=""/>
      <w:lvlJc w:val="left"/>
      <w:pPr>
        <w:ind w:left="6480" w:hanging="360"/>
      </w:pPr>
      <w:rPr>
        <w:rFonts w:hint="default" w:ascii="Symbol" w:hAnsi="Symbol"/>
      </w:rPr>
    </w:lvl>
    <w:lvl w:ilvl="7" w:tplc="040C0003" w:tentative="1">
      <w:start w:val="1"/>
      <w:numFmt w:val="bullet"/>
      <w:lvlText w:val="o"/>
      <w:lvlJc w:val="left"/>
      <w:pPr>
        <w:ind w:left="7200" w:hanging="360"/>
      </w:pPr>
      <w:rPr>
        <w:rFonts w:hint="default" w:ascii="Courier New" w:hAnsi="Courier New" w:cs="Courier New"/>
      </w:rPr>
    </w:lvl>
    <w:lvl w:ilvl="8" w:tplc="040C0005" w:tentative="1">
      <w:start w:val="1"/>
      <w:numFmt w:val="bullet"/>
      <w:lvlText w:val=""/>
      <w:lvlJc w:val="left"/>
      <w:pPr>
        <w:ind w:left="7920" w:hanging="360"/>
      </w:pPr>
      <w:rPr>
        <w:rFonts w:hint="default" w:ascii="Wingdings" w:hAnsi="Wingdings"/>
      </w:rPr>
    </w:lvl>
  </w:abstractNum>
  <w:num w:numId="36">
    <w:abstractNumId w:val="35"/>
  </w:num>
  <w:num w:numId="35">
    <w:abstractNumId w:val="34"/>
  </w:num>
  <w:num w:numId="1">
    <w:abstractNumId w:val="22"/>
  </w:num>
  <w:num w:numId="2">
    <w:abstractNumId w:val="12"/>
  </w:num>
  <w:num w:numId="3">
    <w:abstractNumId w:val="0"/>
  </w:num>
  <w:num w:numId="4">
    <w:abstractNumId w:val="20"/>
  </w:num>
  <w:num w:numId="5">
    <w:abstractNumId w:val="6"/>
  </w:num>
  <w:num w:numId="6">
    <w:abstractNumId w:val="10"/>
  </w:num>
  <w:num w:numId="7">
    <w:abstractNumId w:val="3"/>
  </w:num>
  <w:num w:numId="8">
    <w:abstractNumId w:val="25"/>
  </w:num>
  <w:num w:numId="9">
    <w:abstractNumId w:val="5"/>
  </w:num>
  <w:num w:numId="10">
    <w:abstractNumId w:val="1"/>
  </w:num>
  <w:num w:numId="11">
    <w:abstractNumId w:val="31"/>
  </w:num>
  <w:num w:numId="12">
    <w:abstractNumId w:val="27"/>
  </w:num>
  <w:num w:numId="13">
    <w:abstractNumId w:val="24"/>
  </w:num>
  <w:num w:numId="14">
    <w:abstractNumId w:val="29"/>
  </w:num>
  <w:num w:numId="15">
    <w:abstractNumId w:val="21"/>
  </w:num>
  <w:num w:numId="16">
    <w:abstractNumId w:val="13"/>
  </w:num>
  <w:num w:numId="17">
    <w:abstractNumId w:val="7"/>
  </w:num>
  <w:num w:numId="18">
    <w:abstractNumId w:val="23"/>
  </w:num>
  <w:num w:numId="19">
    <w:abstractNumId w:val="18"/>
  </w:num>
  <w:num w:numId="20">
    <w:abstractNumId w:val="9"/>
  </w:num>
  <w:num w:numId="21">
    <w:abstractNumId w:val="26"/>
  </w:num>
  <w:num w:numId="22">
    <w:abstractNumId w:val="28"/>
  </w:num>
  <w:num w:numId="23">
    <w:abstractNumId w:val="33"/>
  </w:num>
  <w:num w:numId="24">
    <w:abstractNumId w:val="2"/>
  </w:num>
  <w:num w:numId="25">
    <w:abstractNumId w:val="15"/>
  </w:num>
  <w:num w:numId="26">
    <w:abstractNumId w:val="32"/>
  </w:num>
  <w:num w:numId="27">
    <w:abstractNumId w:val="30"/>
  </w:num>
  <w:num w:numId="28">
    <w:abstractNumId w:val="8"/>
  </w:num>
  <w:num w:numId="29">
    <w:abstractNumId w:val="17"/>
  </w:num>
  <w:num w:numId="30">
    <w:abstractNumId w:val="4"/>
  </w:num>
  <w:num w:numId="31">
    <w:abstractNumId w:val="19"/>
  </w:num>
  <w:num w:numId="32">
    <w:abstractNumId w:val="11"/>
  </w:num>
  <w:num w:numId="33">
    <w:abstractNumId w:val="16"/>
  </w:num>
  <w:num w:numId="3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DD"/>
    <w:rsid w:val="00011F72"/>
    <w:rsid w:val="00013738"/>
    <w:rsid w:val="00015A27"/>
    <w:rsid w:val="0006399E"/>
    <w:rsid w:val="00082C6B"/>
    <w:rsid w:val="000F1511"/>
    <w:rsid w:val="000F7407"/>
    <w:rsid w:val="0016475B"/>
    <w:rsid w:val="001962DD"/>
    <w:rsid w:val="001B48CA"/>
    <w:rsid w:val="001F4894"/>
    <w:rsid w:val="00260B02"/>
    <w:rsid w:val="002700C4"/>
    <w:rsid w:val="00290D1A"/>
    <w:rsid w:val="002E340A"/>
    <w:rsid w:val="0036014E"/>
    <w:rsid w:val="00374514"/>
    <w:rsid w:val="003A29F8"/>
    <w:rsid w:val="003A7E66"/>
    <w:rsid w:val="003B3420"/>
    <w:rsid w:val="003E512B"/>
    <w:rsid w:val="003F0FB8"/>
    <w:rsid w:val="003F3D23"/>
    <w:rsid w:val="00407D00"/>
    <w:rsid w:val="004211FD"/>
    <w:rsid w:val="00466E6A"/>
    <w:rsid w:val="004B3086"/>
    <w:rsid w:val="004B3AA7"/>
    <w:rsid w:val="00571FAE"/>
    <w:rsid w:val="00592DFD"/>
    <w:rsid w:val="006245C1"/>
    <w:rsid w:val="00624CB1"/>
    <w:rsid w:val="0064252A"/>
    <w:rsid w:val="00666C95"/>
    <w:rsid w:val="00680318"/>
    <w:rsid w:val="006979F8"/>
    <w:rsid w:val="006A0A1D"/>
    <w:rsid w:val="006B049C"/>
    <w:rsid w:val="006B0D15"/>
    <w:rsid w:val="006B5014"/>
    <w:rsid w:val="006B580D"/>
    <w:rsid w:val="006D4359"/>
    <w:rsid w:val="006F1D6D"/>
    <w:rsid w:val="007100DD"/>
    <w:rsid w:val="00716EE7"/>
    <w:rsid w:val="0073589A"/>
    <w:rsid w:val="00740A44"/>
    <w:rsid w:val="00782157"/>
    <w:rsid w:val="007A315E"/>
    <w:rsid w:val="008326C9"/>
    <w:rsid w:val="00872E61"/>
    <w:rsid w:val="00880100"/>
    <w:rsid w:val="0089588E"/>
    <w:rsid w:val="008B1B9E"/>
    <w:rsid w:val="008B400D"/>
    <w:rsid w:val="008C58EE"/>
    <w:rsid w:val="008E18BB"/>
    <w:rsid w:val="008F6ECE"/>
    <w:rsid w:val="00930A28"/>
    <w:rsid w:val="00950AA5"/>
    <w:rsid w:val="009801C9"/>
    <w:rsid w:val="009C12BA"/>
    <w:rsid w:val="009C1F71"/>
    <w:rsid w:val="009D7FD2"/>
    <w:rsid w:val="009F4EFC"/>
    <w:rsid w:val="00A07533"/>
    <w:rsid w:val="00A166E4"/>
    <w:rsid w:val="00A326EB"/>
    <w:rsid w:val="00A333C2"/>
    <w:rsid w:val="00A622A7"/>
    <w:rsid w:val="00A77959"/>
    <w:rsid w:val="00AA2B12"/>
    <w:rsid w:val="00AA59FD"/>
    <w:rsid w:val="00AD2945"/>
    <w:rsid w:val="00B0391D"/>
    <w:rsid w:val="00B13A86"/>
    <w:rsid w:val="00B54340"/>
    <w:rsid w:val="00B63B11"/>
    <w:rsid w:val="00BC36D7"/>
    <w:rsid w:val="00C1038C"/>
    <w:rsid w:val="00C64CC4"/>
    <w:rsid w:val="00C74317"/>
    <w:rsid w:val="00C74C32"/>
    <w:rsid w:val="00C74D97"/>
    <w:rsid w:val="00C8527F"/>
    <w:rsid w:val="00C940E0"/>
    <w:rsid w:val="00CA3BBF"/>
    <w:rsid w:val="00CD31DA"/>
    <w:rsid w:val="00CE7CE4"/>
    <w:rsid w:val="00D42B33"/>
    <w:rsid w:val="00D67A49"/>
    <w:rsid w:val="00DA6DD6"/>
    <w:rsid w:val="00DB5488"/>
    <w:rsid w:val="00DE05C9"/>
    <w:rsid w:val="00DE0E6C"/>
    <w:rsid w:val="00DE7DF6"/>
    <w:rsid w:val="00E01770"/>
    <w:rsid w:val="00E07CA4"/>
    <w:rsid w:val="00E2397A"/>
    <w:rsid w:val="00E2461E"/>
    <w:rsid w:val="00E40DB9"/>
    <w:rsid w:val="00E462F6"/>
    <w:rsid w:val="00E62BCD"/>
    <w:rsid w:val="00EC104E"/>
    <w:rsid w:val="00F27E9C"/>
    <w:rsid w:val="00F314EA"/>
    <w:rsid w:val="00F64D7D"/>
    <w:rsid w:val="00FB5AFA"/>
    <w:rsid w:val="00FB6597"/>
    <w:rsid w:val="00FF7BE9"/>
    <w:rsid w:val="0467223D"/>
    <w:rsid w:val="05A1C920"/>
    <w:rsid w:val="0772B6D6"/>
    <w:rsid w:val="19E7E0B1"/>
    <w:rsid w:val="1ABDF01E"/>
    <w:rsid w:val="2107A4B5"/>
    <w:rsid w:val="211C935A"/>
    <w:rsid w:val="240419C6"/>
    <w:rsid w:val="299518C6"/>
    <w:rsid w:val="2F355CC3"/>
    <w:rsid w:val="34051FE1"/>
    <w:rsid w:val="3B9975C0"/>
    <w:rsid w:val="3D8583F4"/>
    <w:rsid w:val="3F11FB08"/>
    <w:rsid w:val="402256E7"/>
    <w:rsid w:val="4338D2EB"/>
    <w:rsid w:val="4841891F"/>
    <w:rsid w:val="48EF6BF8"/>
    <w:rsid w:val="4C2A3F2B"/>
    <w:rsid w:val="5E61DBE0"/>
    <w:rsid w:val="5F09A488"/>
    <w:rsid w:val="6D62E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D61D"/>
  <w15:docId w15:val="{A396215F-B4B7-415F-8418-F77D9B4CFE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fr-FR"/>
    </w:rPr>
  </w:style>
  <w:style w:type="paragraph" w:styleId="Titre1">
    <w:name w:val="heading 1"/>
    <w:basedOn w:val="Normal"/>
    <w:uiPriority w:val="1"/>
    <w:qFormat/>
    <w:pPr>
      <w:spacing w:before="70"/>
      <w:ind w:left="120"/>
      <w:outlineLvl w:val="0"/>
    </w:pPr>
    <w:rPr>
      <w:b/>
      <w:bCs/>
      <w:sz w:val="24"/>
      <w:szCs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13"/>
      <w:ind w:left="480" w:hanging="360"/>
    </w:pPr>
  </w:style>
  <w:style w:type="paragraph" w:styleId="TableParagraph" w:customStyle="1">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hAnsi="Times New Roman" w:eastAsia="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styleId="Puce2" w:customStyle="1">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character" w:styleId="WW8Num2z0" w:customStyle="1">
    <w:name w:val="WW8Num2z0"/>
    <w:rsid w:val="00DE7DF6"/>
    <w:rPr>
      <w:rFonts w:ascii="Arial Narrow" w:hAnsi="Arial Narrow" w:cs="Arial Narrow"/>
    </w:rPr>
  </w:style>
  <w:style w:type="paragraph" w:styleId="Textedebulles">
    <w:name w:val="Balloon Text"/>
    <w:basedOn w:val="Normal"/>
    <w:link w:val="TextedebullesCar"/>
    <w:uiPriority w:val="99"/>
    <w:semiHidden/>
    <w:unhideWhenUsed/>
    <w:rsid w:val="00592DFD"/>
    <w:rPr>
      <w:rFonts w:ascii="Segoe UI" w:hAnsi="Segoe UI" w:cs="Segoe UI"/>
      <w:sz w:val="18"/>
      <w:szCs w:val="18"/>
    </w:rPr>
  </w:style>
  <w:style w:type="character" w:styleId="TextedebullesCar" w:customStyle="1">
    <w:name w:val="Texte de bulles Car"/>
    <w:basedOn w:val="Policepardfaut"/>
    <w:link w:val="Textedebulles"/>
    <w:uiPriority w:val="99"/>
    <w:semiHidden/>
    <w:rsid w:val="00592DFD"/>
    <w:rPr>
      <w:rFonts w:ascii="Segoe UI" w:hAnsi="Segoe UI" w:eastAsia="Arial" w:cs="Segoe UI"/>
      <w:sz w:val="18"/>
      <w:szCs w:val="18"/>
      <w:lang w:val="fr-FR"/>
    </w:rPr>
  </w:style>
  <w:style w:type="character" w:styleId="lev">
    <w:name w:val="Strong"/>
    <w:qFormat/>
    <w:rsid w:val="00950AA5"/>
    <w:rPr>
      <w:b/>
      <w:bCs/>
    </w:rPr>
  </w:style>
  <w:style w:type="paragraph" w:styleId="western" w:customStyle="1">
    <w:name w:val="western"/>
    <w:basedOn w:val="Normal"/>
    <w:rsid w:val="0064252A"/>
    <w:pPr>
      <w:widowControl/>
      <w:autoSpaceDE/>
      <w:autoSpaceDN/>
      <w:spacing w:before="100" w:beforeAutospacing="1" w:after="100" w:afterAutospacing="1"/>
    </w:pPr>
    <w:rPr>
      <w:rFonts w:eastAsia="Times New Roman"/>
      <w:sz w:val="18"/>
      <w:szCs w:val="18"/>
      <w:lang w:eastAsia="fr-FR"/>
    </w:rPr>
  </w:style>
  <w:style w:type="paragraph" w:styleId="Default" w:customStyle="1">
    <w:name w:val="Default"/>
    <w:rsid w:val="00DB5488"/>
    <w:pPr>
      <w:widowControl/>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7242">
      <w:bodyDiv w:val="1"/>
      <w:marLeft w:val="0"/>
      <w:marRight w:val="0"/>
      <w:marTop w:val="0"/>
      <w:marBottom w:val="0"/>
      <w:divBdr>
        <w:top w:val="none" w:sz="0" w:space="0" w:color="auto"/>
        <w:left w:val="none" w:sz="0" w:space="0" w:color="auto"/>
        <w:bottom w:val="none" w:sz="0" w:space="0" w:color="auto"/>
        <w:right w:val="none" w:sz="0" w:space="0" w:color="auto"/>
      </w:divBdr>
    </w:div>
    <w:div w:id="123667696">
      <w:bodyDiv w:val="1"/>
      <w:marLeft w:val="0"/>
      <w:marRight w:val="0"/>
      <w:marTop w:val="0"/>
      <w:marBottom w:val="0"/>
      <w:divBdr>
        <w:top w:val="none" w:sz="0" w:space="0" w:color="auto"/>
        <w:left w:val="none" w:sz="0" w:space="0" w:color="auto"/>
        <w:bottom w:val="none" w:sz="0" w:space="0" w:color="auto"/>
        <w:right w:val="none" w:sz="0" w:space="0" w:color="auto"/>
      </w:divBdr>
    </w:div>
    <w:div w:id="193540288">
      <w:bodyDiv w:val="1"/>
      <w:marLeft w:val="0"/>
      <w:marRight w:val="0"/>
      <w:marTop w:val="0"/>
      <w:marBottom w:val="0"/>
      <w:divBdr>
        <w:top w:val="none" w:sz="0" w:space="0" w:color="auto"/>
        <w:left w:val="none" w:sz="0" w:space="0" w:color="auto"/>
        <w:bottom w:val="none" w:sz="0" w:space="0" w:color="auto"/>
        <w:right w:val="none" w:sz="0" w:space="0" w:color="auto"/>
      </w:divBdr>
      <w:divsChild>
        <w:div w:id="2118138852">
          <w:marLeft w:val="0"/>
          <w:marRight w:val="0"/>
          <w:marTop w:val="0"/>
          <w:marBottom w:val="0"/>
          <w:divBdr>
            <w:top w:val="none" w:sz="0" w:space="0" w:color="auto"/>
            <w:left w:val="none" w:sz="0" w:space="0" w:color="auto"/>
            <w:bottom w:val="none" w:sz="0" w:space="0" w:color="auto"/>
            <w:right w:val="none" w:sz="0" w:space="0" w:color="auto"/>
          </w:divBdr>
        </w:div>
        <w:div w:id="929628489">
          <w:marLeft w:val="0"/>
          <w:marRight w:val="0"/>
          <w:marTop w:val="0"/>
          <w:marBottom w:val="0"/>
          <w:divBdr>
            <w:top w:val="none" w:sz="0" w:space="0" w:color="auto"/>
            <w:left w:val="none" w:sz="0" w:space="0" w:color="auto"/>
            <w:bottom w:val="none" w:sz="0" w:space="0" w:color="auto"/>
            <w:right w:val="none" w:sz="0" w:space="0" w:color="auto"/>
          </w:divBdr>
        </w:div>
        <w:div w:id="1464277207">
          <w:marLeft w:val="0"/>
          <w:marRight w:val="0"/>
          <w:marTop w:val="0"/>
          <w:marBottom w:val="0"/>
          <w:divBdr>
            <w:top w:val="none" w:sz="0" w:space="0" w:color="auto"/>
            <w:left w:val="none" w:sz="0" w:space="0" w:color="auto"/>
            <w:bottom w:val="none" w:sz="0" w:space="0" w:color="auto"/>
            <w:right w:val="none" w:sz="0" w:space="0" w:color="auto"/>
          </w:divBdr>
        </w:div>
      </w:divsChild>
    </w:div>
    <w:div w:id="337731899">
      <w:bodyDiv w:val="1"/>
      <w:marLeft w:val="0"/>
      <w:marRight w:val="0"/>
      <w:marTop w:val="0"/>
      <w:marBottom w:val="0"/>
      <w:divBdr>
        <w:top w:val="none" w:sz="0" w:space="0" w:color="auto"/>
        <w:left w:val="none" w:sz="0" w:space="0" w:color="auto"/>
        <w:bottom w:val="none" w:sz="0" w:space="0" w:color="auto"/>
        <w:right w:val="none" w:sz="0" w:space="0" w:color="auto"/>
      </w:divBdr>
    </w:div>
    <w:div w:id="361057768">
      <w:bodyDiv w:val="1"/>
      <w:marLeft w:val="0"/>
      <w:marRight w:val="0"/>
      <w:marTop w:val="0"/>
      <w:marBottom w:val="0"/>
      <w:divBdr>
        <w:top w:val="none" w:sz="0" w:space="0" w:color="auto"/>
        <w:left w:val="none" w:sz="0" w:space="0" w:color="auto"/>
        <w:bottom w:val="none" w:sz="0" w:space="0" w:color="auto"/>
        <w:right w:val="none" w:sz="0" w:space="0" w:color="auto"/>
      </w:divBdr>
    </w:div>
    <w:div w:id="362366230">
      <w:bodyDiv w:val="1"/>
      <w:marLeft w:val="0"/>
      <w:marRight w:val="0"/>
      <w:marTop w:val="0"/>
      <w:marBottom w:val="0"/>
      <w:divBdr>
        <w:top w:val="none" w:sz="0" w:space="0" w:color="auto"/>
        <w:left w:val="none" w:sz="0" w:space="0" w:color="auto"/>
        <w:bottom w:val="none" w:sz="0" w:space="0" w:color="auto"/>
        <w:right w:val="none" w:sz="0" w:space="0" w:color="auto"/>
      </w:divBdr>
    </w:div>
    <w:div w:id="608512559">
      <w:bodyDiv w:val="1"/>
      <w:marLeft w:val="0"/>
      <w:marRight w:val="0"/>
      <w:marTop w:val="0"/>
      <w:marBottom w:val="0"/>
      <w:divBdr>
        <w:top w:val="none" w:sz="0" w:space="0" w:color="auto"/>
        <w:left w:val="none" w:sz="0" w:space="0" w:color="auto"/>
        <w:bottom w:val="none" w:sz="0" w:space="0" w:color="auto"/>
        <w:right w:val="none" w:sz="0" w:space="0" w:color="auto"/>
      </w:divBdr>
    </w:div>
    <w:div w:id="922107716">
      <w:bodyDiv w:val="1"/>
      <w:marLeft w:val="0"/>
      <w:marRight w:val="0"/>
      <w:marTop w:val="0"/>
      <w:marBottom w:val="0"/>
      <w:divBdr>
        <w:top w:val="none" w:sz="0" w:space="0" w:color="auto"/>
        <w:left w:val="none" w:sz="0" w:space="0" w:color="auto"/>
        <w:bottom w:val="none" w:sz="0" w:space="0" w:color="auto"/>
        <w:right w:val="none" w:sz="0" w:space="0" w:color="auto"/>
      </w:divBdr>
    </w:div>
    <w:div w:id="1048719497">
      <w:bodyDiv w:val="1"/>
      <w:marLeft w:val="0"/>
      <w:marRight w:val="0"/>
      <w:marTop w:val="0"/>
      <w:marBottom w:val="0"/>
      <w:divBdr>
        <w:top w:val="none" w:sz="0" w:space="0" w:color="auto"/>
        <w:left w:val="none" w:sz="0" w:space="0" w:color="auto"/>
        <w:bottom w:val="none" w:sz="0" w:space="0" w:color="auto"/>
        <w:right w:val="none" w:sz="0" w:space="0" w:color="auto"/>
      </w:divBdr>
    </w:div>
    <w:div w:id="1144740541">
      <w:bodyDiv w:val="1"/>
      <w:marLeft w:val="0"/>
      <w:marRight w:val="0"/>
      <w:marTop w:val="0"/>
      <w:marBottom w:val="0"/>
      <w:divBdr>
        <w:top w:val="none" w:sz="0" w:space="0" w:color="auto"/>
        <w:left w:val="none" w:sz="0" w:space="0" w:color="auto"/>
        <w:bottom w:val="none" w:sz="0" w:space="0" w:color="auto"/>
        <w:right w:val="none" w:sz="0" w:space="0" w:color="auto"/>
      </w:divBdr>
    </w:div>
    <w:div w:id="1406411002">
      <w:bodyDiv w:val="1"/>
      <w:marLeft w:val="0"/>
      <w:marRight w:val="0"/>
      <w:marTop w:val="0"/>
      <w:marBottom w:val="0"/>
      <w:divBdr>
        <w:top w:val="none" w:sz="0" w:space="0" w:color="auto"/>
        <w:left w:val="none" w:sz="0" w:space="0" w:color="auto"/>
        <w:bottom w:val="none" w:sz="0" w:space="0" w:color="auto"/>
        <w:right w:val="none" w:sz="0" w:space="0" w:color="auto"/>
      </w:divBdr>
    </w:div>
    <w:div w:id="1865945942">
      <w:bodyDiv w:val="1"/>
      <w:marLeft w:val="0"/>
      <w:marRight w:val="0"/>
      <w:marTop w:val="0"/>
      <w:marBottom w:val="0"/>
      <w:divBdr>
        <w:top w:val="none" w:sz="0" w:space="0" w:color="auto"/>
        <w:left w:val="none" w:sz="0" w:space="0" w:color="auto"/>
        <w:bottom w:val="none" w:sz="0" w:space="0" w:color="auto"/>
        <w:right w:val="none" w:sz="0" w:space="0" w:color="auto"/>
      </w:divBdr>
      <w:divsChild>
        <w:div w:id="85200174">
          <w:marLeft w:val="0"/>
          <w:marRight w:val="0"/>
          <w:marTop w:val="0"/>
          <w:marBottom w:val="0"/>
          <w:divBdr>
            <w:top w:val="none" w:sz="0" w:space="0" w:color="auto"/>
            <w:left w:val="none" w:sz="0" w:space="0" w:color="auto"/>
            <w:bottom w:val="none" w:sz="0" w:space="0" w:color="auto"/>
            <w:right w:val="none" w:sz="0" w:space="0" w:color="auto"/>
          </w:divBdr>
        </w:div>
        <w:div w:id="887686851">
          <w:marLeft w:val="0"/>
          <w:marRight w:val="0"/>
          <w:marTop w:val="0"/>
          <w:marBottom w:val="0"/>
          <w:divBdr>
            <w:top w:val="none" w:sz="0" w:space="0" w:color="auto"/>
            <w:left w:val="none" w:sz="0" w:space="0" w:color="auto"/>
            <w:bottom w:val="none" w:sz="0" w:space="0" w:color="auto"/>
            <w:right w:val="none" w:sz="0" w:space="0" w:color="auto"/>
          </w:divBdr>
        </w:div>
        <w:div w:id="2106143795">
          <w:marLeft w:val="0"/>
          <w:marRight w:val="0"/>
          <w:marTop w:val="0"/>
          <w:marBottom w:val="0"/>
          <w:divBdr>
            <w:top w:val="none" w:sz="0" w:space="0" w:color="auto"/>
            <w:left w:val="none" w:sz="0" w:space="0" w:color="auto"/>
            <w:bottom w:val="none" w:sz="0" w:space="0" w:color="auto"/>
            <w:right w:val="none" w:sz="0" w:space="0" w:color="auto"/>
          </w:divBdr>
        </w:div>
        <w:div w:id="455949232">
          <w:marLeft w:val="0"/>
          <w:marRight w:val="0"/>
          <w:marTop w:val="0"/>
          <w:marBottom w:val="0"/>
          <w:divBdr>
            <w:top w:val="none" w:sz="0" w:space="0" w:color="auto"/>
            <w:left w:val="none" w:sz="0" w:space="0" w:color="auto"/>
            <w:bottom w:val="none" w:sz="0" w:space="0" w:color="auto"/>
            <w:right w:val="none" w:sz="0" w:space="0" w:color="auto"/>
          </w:divBdr>
        </w:div>
        <w:div w:id="2010405470">
          <w:marLeft w:val="0"/>
          <w:marRight w:val="0"/>
          <w:marTop w:val="0"/>
          <w:marBottom w:val="0"/>
          <w:divBdr>
            <w:top w:val="none" w:sz="0" w:space="0" w:color="auto"/>
            <w:left w:val="none" w:sz="0" w:space="0" w:color="auto"/>
            <w:bottom w:val="none" w:sz="0" w:space="0" w:color="auto"/>
            <w:right w:val="none" w:sz="0" w:space="0" w:color="auto"/>
          </w:divBdr>
        </w:div>
      </w:divsChild>
    </w:div>
    <w:div w:id="2013795379">
      <w:bodyDiv w:val="1"/>
      <w:marLeft w:val="0"/>
      <w:marRight w:val="0"/>
      <w:marTop w:val="0"/>
      <w:marBottom w:val="0"/>
      <w:divBdr>
        <w:top w:val="none" w:sz="0" w:space="0" w:color="auto"/>
        <w:left w:val="none" w:sz="0" w:space="0" w:color="auto"/>
        <w:bottom w:val="none" w:sz="0" w:space="0" w:color="auto"/>
        <w:right w:val="none" w:sz="0" w:space="0" w:color="auto"/>
      </w:divBdr>
    </w:div>
    <w:div w:id="2058814423">
      <w:bodyDiv w:val="1"/>
      <w:marLeft w:val="0"/>
      <w:marRight w:val="0"/>
      <w:marTop w:val="0"/>
      <w:marBottom w:val="0"/>
      <w:divBdr>
        <w:top w:val="none" w:sz="0" w:space="0" w:color="auto"/>
        <w:left w:val="none" w:sz="0" w:space="0" w:color="auto"/>
        <w:bottom w:val="none" w:sz="0" w:space="0" w:color="auto"/>
        <w:right w:val="none" w:sz="0" w:space="0" w:color="auto"/>
      </w:divBdr>
      <w:divsChild>
        <w:div w:id="1603076339">
          <w:marLeft w:val="0"/>
          <w:marRight w:val="0"/>
          <w:marTop w:val="0"/>
          <w:marBottom w:val="0"/>
          <w:divBdr>
            <w:top w:val="none" w:sz="0" w:space="0" w:color="auto"/>
            <w:left w:val="none" w:sz="0" w:space="0" w:color="auto"/>
            <w:bottom w:val="none" w:sz="0" w:space="0" w:color="auto"/>
            <w:right w:val="none" w:sz="0" w:space="0" w:color="auto"/>
          </w:divBdr>
        </w:div>
        <w:div w:id="1878346650">
          <w:marLeft w:val="0"/>
          <w:marRight w:val="0"/>
          <w:marTop w:val="0"/>
          <w:marBottom w:val="0"/>
          <w:divBdr>
            <w:top w:val="none" w:sz="0" w:space="0" w:color="auto"/>
            <w:left w:val="none" w:sz="0" w:space="0" w:color="auto"/>
            <w:bottom w:val="none" w:sz="0" w:space="0" w:color="auto"/>
            <w:right w:val="none" w:sz="0" w:space="0" w:color="auto"/>
          </w:divBdr>
        </w:div>
        <w:div w:id="51202495">
          <w:marLeft w:val="0"/>
          <w:marRight w:val="0"/>
          <w:marTop w:val="0"/>
          <w:marBottom w:val="0"/>
          <w:divBdr>
            <w:top w:val="none" w:sz="0" w:space="0" w:color="auto"/>
            <w:left w:val="none" w:sz="0" w:space="0" w:color="auto"/>
            <w:bottom w:val="none" w:sz="0" w:space="0" w:color="auto"/>
            <w:right w:val="none" w:sz="0" w:space="0" w:color="auto"/>
          </w:divBdr>
        </w:div>
        <w:div w:id="1118793002">
          <w:marLeft w:val="0"/>
          <w:marRight w:val="0"/>
          <w:marTop w:val="0"/>
          <w:marBottom w:val="0"/>
          <w:divBdr>
            <w:top w:val="none" w:sz="0" w:space="0" w:color="auto"/>
            <w:left w:val="none" w:sz="0" w:space="0" w:color="auto"/>
            <w:bottom w:val="none" w:sz="0" w:space="0" w:color="auto"/>
            <w:right w:val="none" w:sz="0" w:space="0" w:color="auto"/>
          </w:divBdr>
        </w:div>
        <w:div w:id="5527391">
          <w:marLeft w:val="0"/>
          <w:marRight w:val="0"/>
          <w:marTop w:val="0"/>
          <w:marBottom w:val="0"/>
          <w:divBdr>
            <w:top w:val="none" w:sz="0" w:space="0" w:color="auto"/>
            <w:left w:val="none" w:sz="0" w:space="0" w:color="auto"/>
            <w:bottom w:val="none" w:sz="0" w:space="0" w:color="auto"/>
            <w:right w:val="none" w:sz="0" w:space="0" w:color="auto"/>
          </w:divBdr>
        </w:div>
        <w:div w:id="2116443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Conseil Departemental de la Seine Saint Denis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Gabarit fiche de poste.indd</dc:title>
  <dc:creator>Laëtitia Siffredi</dc:creator>
  <lastModifiedBy>RAMON LANDERO GONZALEZ</lastModifiedBy>
  <revision>6</revision>
  <lastPrinted>2024-02-26T11:31:00.0000000Z</lastPrinted>
  <dcterms:created xsi:type="dcterms:W3CDTF">2025-05-02T09:21:00.0000000Z</dcterms:created>
  <dcterms:modified xsi:type="dcterms:W3CDTF">2025-06-06T08:55:48.5263006Z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