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0CC1C" w14:textId="77777777" w:rsidR="004E4EB1" w:rsidRDefault="004E4EB1" w:rsidP="004E4EB1">
      <w:r>
        <w:rPr>
          <w:noProof/>
          <w:lang w:eastAsia="fr-FR"/>
        </w:rPr>
        <mc:AlternateContent>
          <mc:Choice Requires="wps">
            <w:drawing>
              <wp:anchor distT="0" distB="0" distL="114300" distR="114300" simplePos="0" relativeHeight="251660288" behindDoc="0" locked="0" layoutInCell="1" allowOverlap="1" wp14:anchorId="2E581F1E" wp14:editId="05AE8F61">
                <wp:simplePos x="0" y="0"/>
                <wp:positionH relativeFrom="column">
                  <wp:posOffset>1652905</wp:posOffset>
                </wp:positionH>
                <wp:positionV relativeFrom="paragraph">
                  <wp:posOffset>-299720</wp:posOffset>
                </wp:positionV>
                <wp:extent cx="4267200" cy="723900"/>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4267200" cy="723900"/>
                        </a:xfrm>
                        <a:prstGeom prst="rect">
                          <a:avLst/>
                        </a:prstGeom>
                        <a:solidFill>
                          <a:schemeClr val="lt1"/>
                        </a:solidFill>
                        <a:ln w="6350">
                          <a:noFill/>
                        </a:ln>
                      </wps:spPr>
                      <wps:txbx>
                        <w:txbxContent>
                          <w:p w14:paraId="57467707" w14:textId="77777777" w:rsidR="004E4EB1" w:rsidRPr="00FF2E9D" w:rsidRDefault="004E4EB1" w:rsidP="004E4EB1">
                            <w:pPr>
                              <w:jc w:val="both"/>
                              <w:rPr>
                                <w:rFonts w:ascii="Arial" w:hAnsi="Arial" w:cs="Arial"/>
                                <w:i/>
                                <w:color w:val="28367F"/>
                                <w:sz w:val="18"/>
                              </w:rPr>
                            </w:pPr>
                            <w:r w:rsidRPr="00FF2E9D">
                              <w:rPr>
                                <w:rFonts w:ascii="Arial" w:hAnsi="Arial" w:cs="Arial"/>
                                <w:i/>
                                <w:color w:val="28367F"/>
                                <w:sz w:val="18"/>
                              </w:rPr>
                              <w:t xml:space="preserve">S’engager, avoir confiance, se perfectionner, se projeter, ici </w:t>
                            </w:r>
                            <w:proofErr w:type="spellStart"/>
                            <w:r w:rsidRPr="00FF2E9D">
                              <w:rPr>
                                <w:rFonts w:ascii="Arial" w:hAnsi="Arial" w:cs="Arial"/>
                                <w:i/>
                                <w:color w:val="28367F"/>
                                <w:sz w:val="18"/>
                              </w:rPr>
                              <w:t>chacun·e</w:t>
                            </w:r>
                            <w:proofErr w:type="spellEnd"/>
                            <w:r w:rsidRPr="00FF2E9D">
                              <w:rPr>
                                <w:rFonts w:ascii="Arial" w:hAnsi="Arial" w:cs="Arial"/>
                                <w:i/>
                                <w:color w:val="28367F"/>
                                <w:sz w:val="18"/>
                              </w:rPr>
                              <w:t xml:space="preserve"> a les moyens de prendre en main sa carrière et d’être utiles. Ici, chaque expérience fait progresser et est valorisée. Ici, on se forme, on expérimente, on gagne en responsabilités. Ici, quand on est utile aux autres, on est aussi utile à soi-même.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E581F1E" id="_x0000_t202" coordsize="21600,21600" o:spt="202" path="m,l,21600r21600,l21600,xe">
                <v:stroke joinstyle="miter"/>
                <v:path gradientshapeok="t" o:connecttype="rect"/>
              </v:shapetype>
              <v:shape id="Zone de texte 10" o:spid="_x0000_s1026" type="#_x0000_t202" style="position:absolute;margin-left:130.15pt;margin-top:-23.6pt;width:336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" fillcolor="white [3201]" stroked="f" strokeweight=".5pt">
                <v:textbox>
                  <w:txbxContent>
                    <w:p w14:paraId="57467707" w14:textId="77777777" w:rsidR="004E4EB1" w:rsidRPr="00FF2E9D" w:rsidRDefault="004E4EB1" w:rsidP="004E4EB1">
                      <w:pPr>
                        <w:jc w:val="both"/>
                        <w:rPr>
                          <w:rFonts w:ascii="Arial" w:hAnsi="Arial" w:cs="Arial"/>
                          <w:i/>
                          <w:color w:val="28367F"/>
                          <w:sz w:val="18"/>
                        </w:rPr>
                      </w:pPr>
                      <w:r w:rsidRPr="00FF2E9D">
                        <w:rPr>
                          <w:rFonts w:ascii="Arial" w:hAnsi="Arial" w:cs="Arial"/>
                          <w:i/>
                          <w:color w:val="28367F"/>
                          <w:sz w:val="18"/>
                        </w:rPr>
                        <w:t xml:space="preserve">S’engager, avoir confiance, se perfectionner, se projeter, ici </w:t>
                      </w:r>
                      <w:proofErr w:type="spellStart"/>
                      <w:r w:rsidRPr="00FF2E9D">
                        <w:rPr>
                          <w:rFonts w:ascii="Arial" w:hAnsi="Arial" w:cs="Arial"/>
                          <w:i/>
                          <w:color w:val="28367F"/>
                          <w:sz w:val="18"/>
                        </w:rPr>
                        <w:t>chacun·e</w:t>
                      </w:r>
                      <w:proofErr w:type="spellEnd"/>
                      <w:r w:rsidRPr="00FF2E9D">
                        <w:rPr>
                          <w:rFonts w:ascii="Arial" w:hAnsi="Arial" w:cs="Arial"/>
                          <w:i/>
                          <w:color w:val="28367F"/>
                          <w:sz w:val="18"/>
                        </w:rPr>
                        <w:t xml:space="preserve"> a les moyens de prendre en main sa carrière et d’être utiles. Ici, chaque expérience fait progresser et est valorisée. Ici, on se forme, on expérimente, on gagne en responsabilités. Ici, quand on est utile aux autres, on est aussi utile à soi-même.</w:t>
                      </w:r>
                    </w:p>
                  </w:txbxContent>
                </v:textbox>
              </v:shape>
            </w:pict>
          </mc:Fallback>
        </mc:AlternateContent>
      </w:r>
      <w:r>
        <w:rPr>
          <w:noProof/>
          <w:lang w:eastAsia="fr-FR"/>
        </w:rPr>
        <w:drawing>
          <wp:anchor distT="0" distB="0" distL="114300" distR="114300" simplePos="0" relativeHeight="251659264" behindDoc="0" locked="0" layoutInCell="1" allowOverlap="1" wp14:anchorId="14BF28AC" wp14:editId="04881D50">
            <wp:simplePos x="0" y="0"/>
            <wp:positionH relativeFrom="margin">
              <wp:align>left</wp:align>
            </wp:positionH>
            <wp:positionV relativeFrom="paragraph">
              <wp:posOffset>-729615</wp:posOffset>
            </wp:positionV>
            <wp:extent cx="1597180" cy="1190625"/>
            <wp:effectExtent l="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718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62FF2D" w14:textId="77777777" w:rsidR="00E77A13" w:rsidRDefault="00E77A13"/>
    <w:p w14:paraId="10E4333F" w14:textId="77777777" w:rsidR="004E4EB1" w:rsidRPr="004E4EB1" w:rsidRDefault="004E4EB1">
      <w:pPr>
        <w:rPr>
          <w:sz w:val="12"/>
        </w:rPr>
      </w:pPr>
    </w:p>
    <w:p w14:paraId="1D8EBFD2" w14:textId="3BDDAC4F" w:rsidR="00E77A13" w:rsidRPr="005F6259" w:rsidRDefault="00C00400" w:rsidP="005F4B3F">
      <w:pPr>
        <w:shd w:val="clear" w:color="auto" w:fill="FFFFFF"/>
        <w:snapToGrid w:val="0"/>
        <w:spacing w:before="120"/>
        <w:jc w:val="center"/>
        <w:rPr>
          <w:rFonts w:ascii="Arial" w:hAnsi="Arial" w:cs="Arial"/>
          <w:sz w:val="28"/>
          <w:szCs w:val="28"/>
        </w:rPr>
      </w:pPr>
      <w:r>
        <w:rPr>
          <w:rFonts w:ascii="Arial" w:hAnsi="Arial" w:cs="Arial"/>
          <w:b/>
          <w:sz w:val="28"/>
          <w:szCs w:val="28"/>
        </w:rPr>
        <w:t>CHEF.FE DE LA CELLULE DE GESTION ADMINISTRATIVE</w:t>
      </w:r>
      <w:r w:rsidR="000555EE">
        <w:rPr>
          <w:rFonts w:ascii="Arial" w:hAnsi="Arial" w:cs="Arial"/>
          <w:b/>
          <w:sz w:val="28"/>
          <w:szCs w:val="28"/>
        </w:rPr>
        <w:t xml:space="preserve"> H/F</w:t>
      </w:r>
    </w:p>
    <w:p w14:paraId="08619D28" w14:textId="77777777" w:rsidR="00E77A13" w:rsidRPr="009C59E6" w:rsidRDefault="00E77A13" w:rsidP="00E77A13">
      <w:pPr>
        <w:jc w:val="center"/>
        <w:rPr>
          <w:rFonts w:ascii="Arial" w:hAnsi="Arial" w:cs="Arial"/>
          <w:sz w:val="2"/>
        </w:rPr>
      </w:pPr>
    </w:p>
    <w:tbl>
      <w:tblPr>
        <w:tblStyle w:val="Grilledutableau"/>
        <w:tblW w:w="9918" w:type="dxa"/>
        <w:tblLook w:val="04A0" w:firstRow="1" w:lastRow="0" w:firstColumn="1" w:lastColumn="0" w:noHBand="0" w:noVBand="1"/>
      </w:tblPr>
      <w:tblGrid>
        <w:gridCol w:w="2263"/>
        <w:gridCol w:w="7655"/>
      </w:tblGrid>
      <w:tr w:rsidR="00E77A13" w14:paraId="7DDFC3C5" w14:textId="77777777" w:rsidTr="009C59E6">
        <w:tc>
          <w:tcPr>
            <w:tcW w:w="9918" w:type="dxa"/>
            <w:gridSpan w:val="2"/>
            <w:vAlign w:val="center"/>
          </w:tcPr>
          <w:p w14:paraId="23D6AE0C" w14:textId="77777777" w:rsidR="00E77A13" w:rsidRPr="005F6259" w:rsidRDefault="005F6259" w:rsidP="00500996">
            <w:pPr>
              <w:spacing w:before="120" w:after="120"/>
              <w:rPr>
                <w:rFonts w:ascii="Arial" w:hAnsi="Arial" w:cs="Arial"/>
                <w:b/>
              </w:rPr>
            </w:pPr>
            <w:r w:rsidRPr="005F6259">
              <w:rPr>
                <w:rFonts w:ascii="Arial" w:hAnsi="Arial" w:cs="Arial"/>
                <w:b/>
                <w:color w:val="000000"/>
                <w:lang w:eastAsia="fr-FR"/>
              </w:rPr>
              <w:t xml:space="preserve">Pôle </w:t>
            </w:r>
            <w:r w:rsidR="00392F19">
              <w:rPr>
                <w:rFonts w:ascii="Arial" w:hAnsi="Arial" w:cs="Arial"/>
                <w:b/>
                <w:color w:val="000000"/>
                <w:lang w:eastAsia="fr-FR"/>
              </w:rPr>
              <w:t>Ressources et stratégies transversales</w:t>
            </w:r>
            <w:r w:rsidRPr="005F6259">
              <w:rPr>
                <w:rFonts w:ascii="Arial" w:hAnsi="Arial" w:cs="Arial"/>
                <w:b/>
                <w:color w:val="000000"/>
              </w:rPr>
              <w:t xml:space="preserve"> – </w:t>
            </w:r>
            <w:r w:rsidRPr="005F6259">
              <w:rPr>
                <w:rFonts w:ascii="Arial" w:hAnsi="Arial" w:cs="Arial"/>
                <w:b/>
                <w:color w:val="000000"/>
                <w:lang w:eastAsia="fr-FR"/>
              </w:rPr>
              <w:t>D</w:t>
            </w:r>
            <w:r w:rsidR="00BA7D75">
              <w:rPr>
                <w:rFonts w:ascii="Arial" w:hAnsi="Arial" w:cs="Arial"/>
                <w:b/>
                <w:color w:val="000000"/>
                <w:lang w:eastAsia="fr-FR"/>
              </w:rPr>
              <w:t xml:space="preserve">irection </w:t>
            </w:r>
            <w:r w:rsidR="00392F19">
              <w:rPr>
                <w:rFonts w:ascii="Arial" w:hAnsi="Arial" w:cs="Arial"/>
                <w:b/>
                <w:color w:val="000000"/>
                <w:lang w:eastAsia="fr-FR"/>
              </w:rPr>
              <w:t>de la commande et l’achat publics</w:t>
            </w:r>
          </w:p>
        </w:tc>
      </w:tr>
      <w:tr w:rsidR="00E77A13" w14:paraId="16B0BE98" w14:textId="77777777" w:rsidTr="009C59E6">
        <w:tc>
          <w:tcPr>
            <w:tcW w:w="2263" w:type="dxa"/>
            <w:vAlign w:val="center"/>
          </w:tcPr>
          <w:p w14:paraId="0C664C5D" w14:textId="77777777" w:rsidR="00E77A13" w:rsidRPr="00500996" w:rsidRDefault="00E77A13" w:rsidP="00500996">
            <w:pPr>
              <w:rPr>
                <w:rFonts w:ascii="Arial" w:hAnsi="Arial" w:cs="Arial"/>
                <w:b/>
              </w:rPr>
            </w:pPr>
            <w:r w:rsidRPr="00500996">
              <w:rPr>
                <w:rFonts w:ascii="Arial" w:hAnsi="Arial" w:cs="Arial"/>
                <w:b/>
                <w:color w:val="28367F"/>
              </w:rPr>
              <w:t>Classification</w:t>
            </w:r>
          </w:p>
        </w:tc>
        <w:tc>
          <w:tcPr>
            <w:tcW w:w="7655" w:type="dxa"/>
            <w:vAlign w:val="center"/>
          </w:tcPr>
          <w:p w14:paraId="4B8C3F8F" w14:textId="77777777" w:rsidR="00500996" w:rsidRPr="00500996" w:rsidRDefault="00500996" w:rsidP="00500996">
            <w:pPr>
              <w:rPr>
                <w:rFonts w:ascii="Arial" w:hAnsi="Arial" w:cs="Arial"/>
                <w:sz w:val="14"/>
              </w:rPr>
            </w:pPr>
          </w:p>
          <w:p w14:paraId="5E6F3E7E" w14:textId="77777777" w:rsidR="00500996" w:rsidRPr="00500996" w:rsidRDefault="00500996" w:rsidP="00B10D08">
            <w:pPr>
              <w:jc w:val="both"/>
              <w:rPr>
                <w:rFonts w:ascii="Arial" w:hAnsi="Arial" w:cs="Arial"/>
                <w:b/>
                <w:color w:val="28367F"/>
              </w:rPr>
            </w:pPr>
            <w:r>
              <w:rPr>
                <w:rFonts w:ascii="Arial" w:hAnsi="Arial" w:cs="Arial"/>
                <w:b/>
                <w:color w:val="28367F"/>
              </w:rPr>
              <w:t>Eléments administratifs du</w:t>
            </w:r>
            <w:r w:rsidRPr="00500996">
              <w:rPr>
                <w:rFonts w:ascii="Arial" w:hAnsi="Arial" w:cs="Arial"/>
                <w:b/>
                <w:color w:val="28367F"/>
              </w:rPr>
              <w:t xml:space="preserve"> poste </w:t>
            </w:r>
          </w:p>
          <w:p w14:paraId="6CBD570A" w14:textId="77777777" w:rsidR="00E77A13" w:rsidRDefault="00E77A13" w:rsidP="00B10D08">
            <w:pPr>
              <w:pStyle w:val="Paragraphedeliste"/>
              <w:numPr>
                <w:ilvl w:val="0"/>
                <w:numId w:val="2"/>
              </w:numPr>
              <w:ind w:left="315" w:hanging="284"/>
              <w:jc w:val="both"/>
              <w:rPr>
                <w:rFonts w:ascii="Arial" w:hAnsi="Arial" w:cs="Arial"/>
              </w:rPr>
            </w:pPr>
            <w:r w:rsidRPr="00E77A13">
              <w:rPr>
                <w:rFonts w:ascii="Arial" w:hAnsi="Arial" w:cs="Arial"/>
              </w:rPr>
              <w:t>Filière : administrative</w:t>
            </w:r>
            <w:r w:rsidR="00F95A5F">
              <w:rPr>
                <w:rFonts w:ascii="Arial" w:hAnsi="Arial" w:cs="Arial"/>
              </w:rPr>
              <w:t> ;</w:t>
            </w:r>
          </w:p>
          <w:p w14:paraId="36C110B8" w14:textId="3FA58B61" w:rsidR="00F95A5F" w:rsidRPr="00500996" w:rsidRDefault="00E77A13" w:rsidP="00B10D08">
            <w:pPr>
              <w:pStyle w:val="Paragraphedeliste"/>
              <w:numPr>
                <w:ilvl w:val="0"/>
                <w:numId w:val="2"/>
              </w:numPr>
              <w:ind w:left="315" w:hanging="284"/>
              <w:jc w:val="both"/>
              <w:rPr>
                <w:rFonts w:ascii="Arial" w:hAnsi="Arial" w:cs="Arial"/>
              </w:rPr>
            </w:pPr>
            <w:r>
              <w:rPr>
                <w:rFonts w:ascii="Arial" w:hAnsi="Arial" w:cs="Arial"/>
              </w:rPr>
              <w:t>Catégorie et cadre d’emploi : poste</w:t>
            </w:r>
            <w:r w:rsidR="005F6259">
              <w:rPr>
                <w:rFonts w:ascii="Arial" w:hAnsi="Arial" w:cs="Arial"/>
              </w:rPr>
              <w:t xml:space="preserve"> de catégorie </w:t>
            </w:r>
            <w:r w:rsidR="00157655">
              <w:rPr>
                <w:rFonts w:ascii="Arial" w:hAnsi="Arial" w:cs="Arial"/>
              </w:rPr>
              <w:t>B</w:t>
            </w:r>
            <w:r>
              <w:rPr>
                <w:rFonts w:ascii="Arial" w:hAnsi="Arial" w:cs="Arial"/>
              </w:rPr>
              <w:t xml:space="preserve"> rel</w:t>
            </w:r>
            <w:r w:rsidR="00F95A5F">
              <w:rPr>
                <w:rFonts w:ascii="Arial" w:hAnsi="Arial" w:cs="Arial"/>
              </w:rPr>
              <w:t>e</w:t>
            </w:r>
            <w:r>
              <w:rPr>
                <w:rFonts w:ascii="Arial" w:hAnsi="Arial" w:cs="Arial"/>
              </w:rPr>
              <w:t>vant du cadre d’</w:t>
            </w:r>
            <w:r w:rsidR="00F95A5F">
              <w:rPr>
                <w:rFonts w:ascii="Arial" w:hAnsi="Arial" w:cs="Arial"/>
              </w:rPr>
              <w:t>em</w:t>
            </w:r>
            <w:r w:rsidR="005F6259">
              <w:rPr>
                <w:rFonts w:ascii="Arial" w:hAnsi="Arial" w:cs="Arial"/>
              </w:rPr>
              <w:t xml:space="preserve">ploi des </w:t>
            </w:r>
            <w:r w:rsidR="00157655">
              <w:rPr>
                <w:rFonts w:ascii="Arial" w:hAnsi="Arial" w:cs="Arial"/>
              </w:rPr>
              <w:t>Rédacteurs</w:t>
            </w:r>
            <w:bookmarkStart w:id="0" w:name="_GoBack"/>
            <w:bookmarkEnd w:id="0"/>
            <w:r w:rsidR="00A3438C">
              <w:rPr>
                <w:rFonts w:ascii="Arial" w:hAnsi="Arial" w:cs="Arial"/>
              </w:rPr>
              <w:t xml:space="preserve"> territoriaux</w:t>
            </w:r>
            <w:r w:rsidR="00521B23">
              <w:rPr>
                <w:rFonts w:ascii="Arial" w:hAnsi="Arial" w:cs="Arial"/>
              </w:rPr>
              <w:t xml:space="preserve"> ;</w:t>
            </w:r>
          </w:p>
          <w:p w14:paraId="27AB46E0" w14:textId="702A710B" w:rsidR="00F95A5F" w:rsidRPr="00500996" w:rsidRDefault="00F95A5F" w:rsidP="00B10D08">
            <w:pPr>
              <w:pStyle w:val="Paragraphedeliste"/>
              <w:numPr>
                <w:ilvl w:val="0"/>
                <w:numId w:val="2"/>
              </w:numPr>
              <w:ind w:left="315" w:hanging="284"/>
              <w:jc w:val="both"/>
              <w:rPr>
                <w:rFonts w:ascii="Arial" w:hAnsi="Arial" w:cs="Arial"/>
              </w:rPr>
            </w:pPr>
            <w:r>
              <w:rPr>
                <w:rFonts w:ascii="Arial" w:hAnsi="Arial" w:cs="Arial"/>
              </w:rPr>
              <w:t xml:space="preserve">Fonction d’encadrement : </w:t>
            </w:r>
            <w:r w:rsidR="00C00400">
              <w:rPr>
                <w:rFonts w:ascii="Arial" w:hAnsi="Arial" w:cs="Arial"/>
              </w:rPr>
              <w:t>Oui</w:t>
            </w:r>
          </w:p>
          <w:p w14:paraId="70CAC5A8" w14:textId="2719CD66" w:rsidR="00500996" w:rsidRPr="00500996" w:rsidRDefault="00F95A5F" w:rsidP="00B10D08">
            <w:pPr>
              <w:pStyle w:val="Paragraphedeliste"/>
              <w:numPr>
                <w:ilvl w:val="0"/>
                <w:numId w:val="2"/>
              </w:numPr>
              <w:ind w:left="315" w:hanging="284"/>
              <w:jc w:val="both"/>
              <w:rPr>
                <w:rFonts w:ascii="Arial" w:hAnsi="Arial" w:cs="Arial"/>
              </w:rPr>
            </w:pPr>
            <w:r>
              <w:rPr>
                <w:rFonts w:ascii="Arial" w:hAnsi="Arial" w:cs="Arial"/>
              </w:rPr>
              <w:t xml:space="preserve">Cotation du poste : </w:t>
            </w:r>
            <w:r w:rsidR="004074F8">
              <w:rPr>
                <w:rFonts w:ascii="Arial" w:hAnsi="Arial" w:cs="Arial"/>
              </w:rPr>
              <w:t>B</w:t>
            </w:r>
            <w:r w:rsidR="00C00400">
              <w:rPr>
                <w:rFonts w:ascii="Arial" w:hAnsi="Arial" w:cs="Arial"/>
              </w:rPr>
              <w:t>5</w:t>
            </w:r>
            <w:r w:rsidR="005D2CC8">
              <w:rPr>
                <w:rFonts w:ascii="Arial" w:hAnsi="Arial" w:cs="Arial"/>
              </w:rPr>
              <w:t>-1</w:t>
            </w:r>
          </w:p>
          <w:p w14:paraId="2E0DA668" w14:textId="049A7BA7" w:rsidR="00500996" w:rsidRPr="00512CEF" w:rsidRDefault="00500996" w:rsidP="00B10D08">
            <w:pPr>
              <w:pStyle w:val="Paragraphedeliste"/>
              <w:numPr>
                <w:ilvl w:val="0"/>
                <w:numId w:val="2"/>
              </w:numPr>
              <w:ind w:left="315" w:hanging="284"/>
              <w:jc w:val="both"/>
              <w:rPr>
                <w:rFonts w:ascii="Arial" w:hAnsi="Arial" w:cs="Arial"/>
              </w:rPr>
            </w:pPr>
            <w:r w:rsidRPr="00512CEF">
              <w:rPr>
                <w:rFonts w:ascii="Arial" w:hAnsi="Arial" w:cs="Arial"/>
              </w:rPr>
              <w:t>Prime + NBI :</w:t>
            </w:r>
            <w:r w:rsidR="00512CEF">
              <w:rPr>
                <w:rFonts w:ascii="Arial" w:hAnsi="Arial" w:cs="Arial"/>
              </w:rPr>
              <w:t xml:space="preserve"> </w:t>
            </w:r>
            <w:r w:rsidR="005D2CC8">
              <w:rPr>
                <w:rFonts w:ascii="Arial" w:hAnsi="Arial" w:cs="Arial"/>
              </w:rPr>
              <w:t xml:space="preserve">NBI </w:t>
            </w:r>
            <w:r w:rsidR="00C00400">
              <w:rPr>
                <w:rFonts w:ascii="Arial" w:hAnsi="Arial" w:cs="Arial"/>
              </w:rPr>
              <w:t>25</w:t>
            </w:r>
            <w:r w:rsidR="005D2CC8">
              <w:rPr>
                <w:rFonts w:ascii="Arial" w:hAnsi="Arial" w:cs="Arial"/>
              </w:rPr>
              <w:t xml:space="preserve"> points</w:t>
            </w:r>
          </w:p>
          <w:p w14:paraId="5CB5BEAB" w14:textId="77777777" w:rsidR="00500996" w:rsidRDefault="00500996" w:rsidP="00B10D08">
            <w:pPr>
              <w:pStyle w:val="Paragraphedeliste"/>
              <w:numPr>
                <w:ilvl w:val="0"/>
                <w:numId w:val="2"/>
              </w:numPr>
              <w:ind w:left="315" w:hanging="284"/>
              <w:jc w:val="both"/>
              <w:rPr>
                <w:rFonts w:ascii="Arial" w:hAnsi="Arial" w:cs="Arial"/>
              </w:rPr>
            </w:pPr>
            <w:r>
              <w:rPr>
                <w:rFonts w:ascii="Arial" w:hAnsi="Arial" w:cs="Arial"/>
              </w:rPr>
              <w:t>Quotité de travail : 100%</w:t>
            </w:r>
            <w:r w:rsidR="003F554C">
              <w:rPr>
                <w:rFonts w:ascii="Arial" w:hAnsi="Arial" w:cs="Arial"/>
              </w:rPr>
              <w:t>.</w:t>
            </w:r>
          </w:p>
          <w:p w14:paraId="43608CA0" w14:textId="77777777" w:rsidR="00500996" w:rsidRDefault="00500996" w:rsidP="00B10D08">
            <w:pPr>
              <w:jc w:val="both"/>
              <w:rPr>
                <w:rFonts w:ascii="Arial" w:hAnsi="Arial" w:cs="Arial"/>
              </w:rPr>
            </w:pPr>
          </w:p>
          <w:p w14:paraId="69FF9C2E" w14:textId="77777777" w:rsidR="00500996" w:rsidRPr="00500996" w:rsidRDefault="00500996" w:rsidP="00B10D08">
            <w:pPr>
              <w:jc w:val="both"/>
              <w:rPr>
                <w:rFonts w:ascii="Arial" w:hAnsi="Arial" w:cs="Arial"/>
                <w:b/>
                <w:color w:val="28367F"/>
              </w:rPr>
            </w:pPr>
            <w:r w:rsidRPr="00500996">
              <w:rPr>
                <w:rFonts w:ascii="Arial" w:hAnsi="Arial" w:cs="Arial"/>
                <w:b/>
                <w:color w:val="28367F"/>
              </w:rPr>
              <w:t>Lieu de travail</w:t>
            </w:r>
          </w:p>
          <w:p w14:paraId="0E178A8C" w14:textId="023CEDF1" w:rsidR="00F95A5F" w:rsidRDefault="00F95A5F" w:rsidP="00B10D08">
            <w:pPr>
              <w:pStyle w:val="Paragraphedeliste"/>
              <w:numPr>
                <w:ilvl w:val="0"/>
                <w:numId w:val="2"/>
              </w:numPr>
              <w:ind w:left="315" w:hanging="284"/>
              <w:jc w:val="both"/>
              <w:rPr>
                <w:rFonts w:ascii="Arial" w:hAnsi="Arial" w:cs="Arial"/>
              </w:rPr>
            </w:pPr>
            <w:r>
              <w:rPr>
                <w:rFonts w:ascii="Arial" w:hAnsi="Arial" w:cs="Arial"/>
              </w:rPr>
              <w:t xml:space="preserve">Lieu d’affectation : </w:t>
            </w:r>
            <w:r w:rsidR="00B54A30">
              <w:rPr>
                <w:rFonts w:ascii="Arial" w:hAnsi="Arial" w:cs="Arial"/>
              </w:rPr>
              <w:t>Saint-Denis</w:t>
            </w:r>
          </w:p>
          <w:p w14:paraId="382ADDAC" w14:textId="77777777" w:rsidR="00F95A5F" w:rsidRDefault="00F95A5F" w:rsidP="00B10D08">
            <w:pPr>
              <w:pStyle w:val="Paragraphedeliste"/>
              <w:jc w:val="both"/>
              <w:rPr>
                <w:rFonts w:ascii="Arial" w:hAnsi="Arial" w:cs="Arial"/>
              </w:rPr>
            </w:pPr>
          </w:p>
          <w:p w14:paraId="5F86EDE4" w14:textId="77777777" w:rsidR="00500996" w:rsidRPr="00F95A5F" w:rsidRDefault="00500996" w:rsidP="00B10D08">
            <w:pPr>
              <w:jc w:val="both"/>
              <w:rPr>
                <w:rFonts w:ascii="Arial" w:hAnsi="Arial" w:cs="Arial"/>
              </w:rPr>
            </w:pPr>
            <w:r>
              <w:rPr>
                <w:rFonts w:ascii="Arial" w:hAnsi="Arial" w:cs="Arial"/>
                <w:b/>
                <w:color w:val="28367F"/>
              </w:rPr>
              <w:t>A noter</w:t>
            </w:r>
          </w:p>
          <w:p w14:paraId="56613EEF" w14:textId="77777777" w:rsidR="00F95A5F" w:rsidRPr="00500996" w:rsidRDefault="00500996" w:rsidP="00B10D08">
            <w:pPr>
              <w:jc w:val="both"/>
              <w:rPr>
                <w:rFonts w:ascii="Arial" w:hAnsi="Arial" w:cs="Arial"/>
              </w:rPr>
            </w:pPr>
            <w:r>
              <w:rPr>
                <w:rFonts w:ascii="Arial" w:hAnsi="Arial" w:cs="Arial"/>
              </w:rPr>
              <w:t>Tous nos postes sont handi-accessibles</w:t>
            </w:r>
            <w:r w:rsidR="003F554C">
              <w:rPr>
                <w:rFonts w:ascii="Arial" w:hAnsi="Arial" w:cs="Arial"/>
              </w:rPr>
              <w:t>.</w:t>
            </w:r>
          </w:p>
          <w:p w14:paraId="6BB8415F" w14:textId="77777777" w:rsidR="00F95A5F" w:rsidRPr="00713403" w:rsidRDefault="00F95A5F" w:rsidP="00500996">
            <w:pPr>
              <w:rPr>
                <w:rFonts w:ascii="Arial" w:hAnsi="Arial" w:cs="Arial"/>
                <w:sz w:val="14"/>
              </w:rPr>
            </w:pPr>
          </w:p>
        </w:tc>
      </w:tr>
      <w:tr w:rsidR="00E77A13" w14:paraId="4B0BBC69" w14:textId="77777777" w:rsidTr="009C59E6">
        <w:tc>
          <w:tcPr>
            <w:tcW w:w="2263" w:type="dxa"/>
            <w:vAlign w:val="center"/>
          </w:tcPr>
          <w:p w14:paraId="158C820C" w14:textId="77777777" w:rsidR="00E77A13" w:rsidRPr="00500996" w:rsidRDefault="00500996" w:rsidP="00500996">
            <w:pPr>
              <w:rPr>
                <w:rFonts w:ascii="Arial" w:hAnsi="Arial" w:cs="Arial"/>
                <w:b/>
                <w:color w:val="28367F"/>
              </w:rPr>
            </w:pPr>
            <w:r w:rsidRPr="00500996">
              <w:rPr>
                <w:rFonts w:ascii="Arial" w:hAnsi="Arial" w:cs="Arial"/>
                <w:b/>
                <w:color w:val="28367F"/>
              </w:rPr>
              <w:t>Environnement du poste de travail</w:t>
            </w:r>
          </w:p>
        </w:tc>
        <w:tc>
          <w:tcPr>
            <w:tcW w:w="7655" w:type="dxa"/>
          </w:tcPr>
          <w:p w14:paraId="4A65BC02" w14:textId="77777777" w:rsidR="00500996" w:rsidRPr="00713403" w:rsidRDefault="00500996" w:rsidP="00500996">
            <w:pPr>
              <w:pStyle w:val="Paragraphedeliste"/>
              <w:ind w:left="315"/>
              <w:rPr>
                <w:rFonts w:ascii="Arial" w:hAnsi="Arial" w:cs="Arial"/>
                <w:sz w:val="14"/>
              </w:rPr>
            </w:pPr>
          </w:p>
          <w:p w14:paraId="3BEA74AA" w14:textId="77777777" w:rsidR="00500996" w:rsidRPr="00500996" w:rsidRDefault="00B10D08" w:rsidP="00B10D08">
            <w:pPr>
              <w:pStyle w:val="Paragraphedeliste"/>
              <w:numPr>
                <w:ilvl w:val="0"/>
                <w:numId w:val="2"/>
              </w:numPr>
              <w:ind w:left="315" w:hanging="284"/>
              <w:jc w:val="both"/>
              <w:rPr>
                <w:rFonts w:ascii="Arial" w:hAnsi="Arial" w:cs="Arial"/>
              </w:rPr>
            </w:pPr>
            <w:r>
              <w:rPr>
                <w:rFonts w:ascii="Arial" w:hAnsi="Arial" w:cs="Arial"/>
              </w:rPr>
              <w:t>Pôle :</w:t>
            </w:r>
            <w:r>
              <w:rPr>
                <w:rFonts w:ascii="Arial" w:hAnsi="Arial" w:cs="Arial"/>
                <w:color w:val="000000"/>
                <w:lang w:eastAsia="fr-FR"/>
              </w:rPr>
              <w:t xml:space="preserve"> </w:t>
            </w:r>
            <w:r w:rsidR="00A57D62">
              <w:rPr>
                <w:rFonts w:ascii="Arial" w:hAnsi="Arial" w:cs="Arial"/>
                <w:color w:val="000000"/>
                <w:lang w:eastAsia="fr-FR"/>
              </w:rPr>
              <w:t>Ressources et stratégies transversales</w:t>
            </w:r>
          </w:p>
          <w:p w14:paraId="2C8A72BA" w14:textId="7680F2DD" w:rsidR="00500996" w:rsidRDefault="00B10D08" w:rsidP="00B10D08">
            <w:pPr>
              <w:pStyle w:val="Paragraphedeliste"/>
              <w:numPr>
                <w:ilvl w:val="0"/>
                <w:numId w:val="2"/>
              </w:numPr>
              <w:ind w:left="315" w:hanging="284"/>
              <w:jc w:val="both"/>
              <w:rPr>
                <w:rFonts w:ascii="Arial" w:hAnsi="Arial" w:cs="Arial"/>
              </w:rPr>
            </w:pPr>
            <w:r>
              <w:rPr>
                <w:rFonts w:ascii="Arial" w:hAnsi="Arial" w:cs="Arial"/>
              </w:rPr>
              <w:t>Direction</w:t>
            </w:r>
            <w:r w:rsidR="00A57D62">
              <w:rPr>
                <w:rFonts w:ascii="Arial" w:hAnsi="Arial" w:cs="Arial"/>
              </w:rPr>
              <w:t xml:space="preserve"> de la command</w:t>
            </w:r>
            <w:r w:rsidR="00B54A30">
              <w:rPr>
                <w:rFonts w:ascii="Arial" w:hAnsi="Arial" w:cs="Arial"/>
              </w:rPr>
              <w:t>e</w:t>
            </w:r>
            <w:r w:rsidR="00A57D62">
              <w:rPr>
                <w:rFonts w:ascii="Arial" w:hAnsi="Arial" w:cs="Arial"/>
              </w:rPr>
              <w:t xml:space="preserve"> et de l’achat publics</w:t>
            </w:r>
          </w:p>
          <w:p w14:paraId="4BF210F5" w14:textId="2AC989FB" w:rsidR="00C00400" w:rsidRDefault="00C00400" w:rsidP="00B10D08">
            <w:pPr>
              <w:pStyle w:val="Paragraphedeliste"/>
              <w:numPr>
                <w:ilvl w:val="0"/>
                <w:numId w:val="2"/>
              </w:numPr>
              <w:ind w:left="315" w:hanging="284"/>
              <w:jc w:val="both"/>
              <w:rPr>
                <w:rFonts w:ascii="Arial" w:hAnsi="Arial" w:cs="Arial"/>
              </w:rPr>
            </w:pPr>
            <w:r>
              <w:rPr>
                <w:rFonts w:ascii="Arial" w:hAnsi="Arial" w:cs="Arial"/>
              </w:rPr>
              <w:t>Service de la Commande Publique</w:t>
            </w:r>
          </w:p>
          <w:p w14:paraId="10BF2E50" w14:textId="3DA4FA51" w:rsidR="00C00400" w:rsidRDefault="00C00400" w:rsidP="00B10D08">
            <w:pPr>
              <w:pStyle w:val="Paragraphedeliste"/>
              <w:numPr>
                <w:ilvl w:val="0"/>
                <w:numId w:val="2"/>
              </w:numPr>
              <w:ind w:left="315" w:hanging="284"/>
              <w:jc w:val="both"/>
              <w:rPr>
                <w:rFonts w:ascii="Arial" w:hAnsi="Arial" w:cs="Arial"/>
              </w:rPr>
            </w:pPr>
            <w:r>
              <w:rPr>
                <w:rFonts w:ascii="Arial" w:hAnsi="Arial" w:cs="Arial"/>
              </w:rPr>
              <w:t>Cellule de Gestion Administrative</w:t>
            </w:r>
          </w:p>
          <w:p w14:paraId="566022A9" w14:textId="3C48E9DA" w:rsidR="00500996" w:rsidRDefault="00500996" w:rsidP="00B10D08">
            <w:pPr>
              <w:pStyle w:val="Paragraphedeliste"/>
              <w:numPr>
                <w:ilvl w:val="0"/>
                <w:numId w:val="2"/>
              </w:numPr>
              <w:ind w:left="315" w:hanging="284"/>
              <w:jc w:val="both"/>
              <w:rPr>
                <w:rFonts w:ascii="Arial" w:hAnsi="Arial" w:cs="Arial"/>
              </w:rPr>
            </w:pPr>
            <w:r>
              <w:rPr>
                <w:rFonts w:ascii="Arial" w:hAnsi="Arial" w:cs="Arial"/>
              </w:rPr>
              <w:t>Composition d</w:t>
            </w:r>
            <w:r w:rsidR="00C059B9">
              <w:rPr>
                <w:rFonts w:ascii="Arial" w:hAnsi="Arial" w:cs="Arial"/>
              </w:rPr>
              <w:t xml:space="preserve">e la </w:t>
            </w:r>
            <w:r w:rsidR="00C00400">
              <w:rPr>
                <w:rFonts w:ascii="Arial" w:hAnsi="Arial" w:cs="Arial"/>
              </w:rPr>
              <w:t>Cellule</w:t>
            </w:r>
            <w:r>
              <w:rPr>
                <w:rFonts w:ascii="Arial" w:hAnsi="Arial" w:cs="Arial"/>
              </w:rPr>
              <w:t> :</w:t>
            </w:r>
            <w:r w:rsidR="00160FB6">
              <w:rPr>
                <w:rFonts w:ascii="Arial" w:hAnsi="Arial" w:cs="Arial"/>
              </w:rPr>
              <w:t xml:space="preserve"> </w:t>
            </w:r>
            <w:r w:rsidR="00C00400">
              <w:rPr>
                <w:rFonts w:ascii="Arial" w:hAnsi="Arial" w:cs="Arial"/>
              </w:rPr>
              <w:t>5</w:t>
            </w:r>
            <w:r w:rsidR="00C059B9">
              <w:rPr>
                <w:rFonts w:ascii="Arial" w:hAnsi="Arial" w:cs="Arial"/>
              </w:rPr>
              <w:t xml:space="preserve"> B</w:t>
            </w:r>
          </w:p>
          <w:p w14:paraId="411E861C" w14:textId="77777777" w:rsidR="00E77A13" w:rsidRPr="00713403" w:rsidRDefault="00E77A13" w:rsidP="00E77A13">
            <w:pPr>
              <w:jc w:val="center"/>
              <w:rPr>
                <w:rFonts w:ascii="Arial" w:hAnsi="Arial" w:cs="Arial"/>
                <w:sz w:val="14"/>
              </w:rPr>
            </w:pPr>
          </w:p>
        </w:tc>
      </w:tr>
      <w:tr w:rsidR="00E77A13" w14:paraId="31A3BACA" w14:textId="77777777" w:rsidTr="009C59E6">
        <w:tc>
          <w:tcPr>
            <w:tcW w:w="2263" w:type="dxa"/>
            <w:vAlign w:val="center"/>
          </w:tcPr>
          <w:p w14:paraId="1C47D2A0" w14:textId="77777777" w:rsidR="00E77A13" w:rsidRDefault="00713403" w:rsidP="00713403">
            <w:pPr>
              <w:rPr>
                <w:rFonts w:ascii="Arial" w:hAnsi="Arial" w:cs="Arial"/>
              </w:rPr>
            </w:pPr>
            <w:r w:rsidRPr="00713403">
              <w:rPr>
                <w:rFonts w:ascii="Arial" w:hAnsi="Arial" w:cs="Arial"/>
                <w:b/>
                <w:color w:val="28367F"/>
              </w:rPr>
              <w:t>Position du poste dans l’organisation</w:t>
            </w:r>
          </w:p>
        </w:tc>
        <w:tc>
          <w:tcPr>
            <w:tcW w:w="7655" w:type="dxa"/>
          </w:tcPr>
          <w:p w14:paraId="0A680CBC" w14:textId="77777777" w:rsidR="004E4EB1" w:rsidRPr="004E4EB1" w:rsidRDefault="004E4EB1" w:rsidP="004E4EB1">
            <w:pPr>
              <w:rPr>
                <w:rFonts w:ascii="Arial" w:hAnsi="Arial" w:cs="Arial"/>
                <w:sz w:val="14"/>
              </w:rPr>
            </w:pPr>
          </w:p>
          <w:p w14:paraId="54BD3C25" w14:textId="11F244C8" w:rsidR="004E4EB1" w:rsidRPr="00FF2E9D" w:rsidRDefault="004E4EB1" w:rsidP="004E4EB1">
            <w:pPr>
              <w:pStyle w:val="Paragraphedeliste"/>
              <w:numPr>
                <w:ilvl w:val="0"/>
                <w:numId w:val="2"/>
              </w:numPr>
              <w:ind w:left="315" w:hanging="284"/>
              <w:jc w:val="both"/>
              <w:rPr>
                <w:rFonts w:ascii="Arial" w:hAnsi="Arial" w:cs="Arial"/>
              </w:rPr>
            </w:pPr>
            <w:r w:rsidRPr="00FF2E9D">
              <w:rPr>
                <w:rFonts w:ascii="Arial" w:hAnsi="Arial" w:cs="Arial"/>
              </w:rPr>
              <w:t xml:space="preserve">Supérieur hiérarchique direct : </w:t>
            </w:r>
            <w:r w:rsidR="00C00400">
              <w:rPr>
                <w:rFonts w:ascii="Arial" w:hAnsi="Arial" w:cs="Arial"/>
              </w:rPr>
              <w:t>La Cheffe de service de la commande publique et son adjointe</w:t>
            </w:r>
          </w:p>
          <w:p w14:paraId="7AB94BF4" w14:textId="77777777" w:rsidR="004E4EB1" w:rsidRPr="004E4EB1" w:rsidRDefault="004E4EB1" w:rsidP="004E4EB1">
            <w:pPr>
              <w:rPr>
                <w:rFonts w:ascii="Arial" w:hAnsi="Arial" w:cs="Arial"/>
                <w:sz w:val="14"/>
              </w:rPr>
            </w:pPr>
          </w:p>
        </w:tc>
      </w:tr>
    </w:tbl>
    <w:p w14:paraId="7141A7A1" w14:textId="77777777" w:rsidR="00713403" w:rsidRPr="009C59E6" w:rsidRDefault="00713403" w:rsidP="00E77A13">
      <w:pPr>
        <w:jc w:val="center"/>
        <w:rPr>
          <w:rFonts w:ascii="Arial" w:hAnsi="Arial" w:cs="Arial"/>
          <w:sz w:val="8"/>
        </w:rPr>
      </w:pPr>
    </w:p>
    <w:tbl>
      <w:tblPr>
        <w:tblStyle w:val="Grilledutableau"/>
        <w:tblW w:w="9918" w:type="dxa"/>
        <w:tblLook w:val="04A0" w:firstRow="1" w:lastRow="0" w:firstColumn="1" w:lastColumn="0" w:noHBand="0" w:noVBand="1"/>
      </w:tblPr>
      <w:tblGrid>
        <w:gridCol w:w="2263"/>
        <w:gridCol w:w="7655"/>
      </w:tblGrid>
      <w:tr w:rsidR="008237BF" w14:paraId="0E4FDBBF" w14:textId="77777777" w:rsidTr="009C59E6">
        <w:tc>
          <w:tcPr>
            <w:tcW w:w="2263" w:type="dxa"/>
            <w:vAlign w:val="center"/>
          </w:tcPr>
          <w:p w14:paraId="7EC8B9EE" w14:textId="77777777" w:rsidR="008237BF" w:rsidRDefault="008237BF" w:rsidP="008237BF">
            <w:pPr>
              <w:rPr>
                <w:rFonts w:ascii="Arial" w:hAnsi="Arial" w:cs="Arial"/>
              </w:rPr>
            </w:pPr>
            <w:r w:rsidRPr="00713403">
              <w:rPr>
                <w:rFonts w:ascii="Arial" w:hAnsi="Arial" w:cs="Arial"/>
                <w:b/>
                <w:color w:val="28367F"/>
              </w:rPr>
              <w:t>Raison d’être du poste</w:t>
            </w:r>
          </w:p>
        </w:tc>
        <w:tc>
          <w:tcPr>
            <w:tcW w:w="7655" w:type="dxa"/>
          </w:tcPr>
          <w:p w14:paraId="47578F00" w14:textId="06FD2C78" w:rsidR="00C00400" w:rsidRDefault="00C059B9" w:rsidP="00C059B9">
            <w:pPr>
              <w:jc w:val="both"/>
              <w:rPr>
                <w:rFonts w:ascii="Arial" w:hAnsi="Arial" w:cs="Arial"/>
              </w:rPr>
            </w:pPr>
            <w:r>
              <w:rPr>
                <w:rFonts w:ascii="Arial" w:hAnsi="Arial" w:cs="Arial"/>
              </w:rPr>
              <w:t>La Direction de la Commande et de l’Achat Publics pilote les achats de la collectivité au-delà de 40 000 € HT.</w:t>
            </w:r>
            <w:r w:rsidR="00C00400">
              <w:rPr>
                <w:rFonts w:ascii="Arial" w:hAnsi="Arial" w:cs="Arial"/>
              </w:rPr>
              <w:t xml:space="preserve"> Le Service de la Commande Publique organise la passation de l’ensemble des procédures d’achat. Au sein de ce service, la Cellule de Gestion Administrative apporte un appui dans la gestion administrative de la passation des contrats</w:t>
            </w:r>
            <w:r w:rsidR="006A3EA7">
              <w:rPr>
                <w:rFonts w:ascii="Arial" w:hAnsi="Arial" w:cs="Arial"/>
              </w:rPr>
              <w:t xml:space="preserve"> et des avenants</w:t>
            </w:r>
            <w:r w:rsidR="00F003AE">
              <w:rPr>
                <w:rFonts w:ascii="Arial" w:hAnsi="Arial" w:cs="Arial"/>
              </w:rPr>
              <w:t xml:space="preserve"> en vue de sécuriser et structurer les procédures.  </w:t>
            </w:r>
            <w:r w:rsidR="00C00400">
              <w:rPr>
                <w:rFonts w:ascii="Arial" w:hAnsi="Arial" w:cs="Arial"/>
              </w:rPr>
              <w:t xml:space="preserve"> </w:t>
            </w:r>
          </w:p>
          <w:p w14:paraId="2FD62BFC" w14:textId="77777777" w:rsidR="00C00400" w:rsidRDefault="00C00400" w:rsidP="00C059B9">
            <w:pPr>
              <w:jc w:val="both"/>
              <w:rPr>
                <w:rFonts w:ascii="Arial" w:hAnsi="Arial" w:cs="Arial"/>
              </w:rPr>
            </w:pPr>
          </w:p>
          <w:p w14:paraId="7591D5C5" w14:textId="21C31737" w:rsidR="00C059B9" w:rsidRDefault="00C00400" w:rsidP="00C059B9">
            <w:pPr>
              <w:jc w:val="both"/>
              <w:rPr>
                <w:rFonts w:ascii="Arial" w:hAnsi="Arial" w:cs="Arial"/>
              </w:rPr>
            </w:pPr>
            <w:r>
              <w:rPr>
                <w:rFonts w:ascii="Arial" w:hAnsi="Arial" w:cs="Arial"/>
              </w:rPr>
              <w:t xml:space="preserve">Le/la </w:t>
            </w:r>
            <w:proofErr w:type="spellStart"/>
            <w:proofErr w:type="gramStart"/>
            <w:r>
              <w:rPr>
                <w:rFonts w:ascii="Arial" w:hAnsi="Arial" w:cs="Arial"/>
              </w:rPr>
              <w:t>chef.fe</w:t>
            </w:r>
            <w:proofErr w:type="spellEnd"/>
            <w:proofErr w:type="gramEnd"/>
            <w:r>
              <w:rPr>
                <w:rFonts w:ascii="Arial" w:hAnsi="Arial" w:cs="Arial"/>
              </w:rPr>
              <w:t xml:space="preserve"> de cellule organise l’activité de la cellule, supervise l’activité des assistant</w:t>
            </w:r>
            <w:r w:rsidR="006E7603">
              <w:rPr>
                <w:rFonts w:ascii="Arial" w:hAnsi="Arial" w:cs="Arial"/>
              </w:rPr>
              <w:t>.e</w:t>
            </w:r>
            <w:r>
              <w:rPr>
                <w:rFonts w:ascii="Arial" w:hAnsi="Arial" w:cs="Arial"/>
              </w:rPr>
              <w:t xml:space="preserve">s de gestion commande publique et s’assure de la bonne réalisation des tâches confiées. </w:t>
            </w:r>
          </w:p>
          <w:p w14:paraId="24D158FE" w14:textId="77777777" w:rsidR="00184415" w:rsidRPr="00E3124F" w:rsidRDefault="00184415" w:rsidP="00C00400">
            <w:pPr>
              <w:jc w:val="both"/>
              <w:rPr>
                <w:rFonts w:ascii="Arial" w:hAnsi="Arial" w:cs="Arial"/>
                <w:color w:val="000000"/>
              </w:rPr>
            </w:pPr>
          </w:p>
        </w:tc>
      </w:tr>
      <w:tr w:rsidR="004E29FC" w14:paraId="12CCF897" w14:textId="77777777" w:rsidTr="009C59E6">
        <w:tc>
          <w:tcPr>
            <w:tcW w:w="2263" w:type="dxa"/>
            <w:vAlign w:val="center"/>
          </w:tcPr>
          <w:p w14:paraId="28ADEF34" w14:textId="77777777" w:rsidR="004E29FC" w:rsidRDefault="004E29FC" w:rsidP="004E29FC">
            <w:pPr>
              <w:rPr>
                <w:rFonts w:ascii="Arial" w:hAnsi="Arial" w:cs="Arial"/>
              </w:rPr>
            </w:pPr>
            <w:r w:rsidRPr="008237BF">
              <w:rPr>
                <w:rFonts w:ascii="Arial" w:hAnsi="Arial" w:cs="Arial"/>
                <w:b/>
                <w:color w:val="28367F"/>
              </w:rPr>
              <w:t>Missions principales</w:t>
            </w:r>
          </w:p>
        </w:tc>
        <w:tc>
          <w:tcPr>
            <w:tcW w:w="7655" w:type="dxa"/>
          </w:tcPr>
          <w:p w14:paraId="33BE55F0" w14:textId="2405ACFB" w:rsidR="004B4910" w:rsidRDefault="009C2834" w:rsidP="009C2834">
            <w:pPr>
              <w:jc w:val="both"/>
              <w:rPr>
                <w:rFonts w:ascii="Arial" w:hAnsi="Arial" w:cs="Arial"/>
              </w:rPr>
            </w:pPr>
            <w:r>
              <w:rPr>
                <w:rFonts w:ascii="Arial" w:hAnsi="Arial" w:cs="Arial"/>
              </w:rPr>
              <w:t xml:space="preserve">En tant </w:t>
            </w:r>
            <w:r w:rsidR="00C00400">
              <w:rPr>
                <w:rFonts w:ascii="Arial" w:hAnsi="Arial" w:cs="Arial"/>
              </w:rPr>
              <w:t xml:space="preserve">que </w:t>
            </w:r>
            <w:proofErr w:type="spellStart"/>
            <w:proofErr w:type="gramStart"/>
            <w:r w:rsidR="00C00400">
              <w:rPr>
                <w:rFonts w:ascii="Arial" w:hAnsi="Arial" w:cs="Arial"/>
              </w:rPr>
              <w:t>chef.fe</w:t>
            </w:r>
            <w:proofErr w:type="spellEnd"/>
            <w:proofErr w:type="gramEnd"/>
            <w:r w:rsidR="00C00400">
              <w:rPr>
                <w:rFonts w:ascii="Arial" w:hAnsi="Arial" w:cs="Arial"/>
              </w:rPr>
              <w:t xml:space="preserve"> de la Cellule de Gestion Administrative vous êtes </w:t>
            </w:r>
            <w:proofErr w:type="spellStart"/>
            <w:r w:rsidR="00C00400">
              <w:rPr>
                <w:rFonts w:ascii="Arial" w:hAnsi="Arial" w:cs="Arial"/>
              </w:rPr>
              <w:t>chargé.e</w:t>
            </w:r>
            <w:proofErr w:type="spellEnd"/>
            <w:r w:rsidR="00C00400">
              <w:rPr>
                <w:rFonts w:ascii="Arial" w:hAnsi="Arial" w:cs="Arial"/>
              </w:rPr>
              <w:t xml:space="preserve"> : </w:t>
            </w:r>
          </w:p>
          <w:p w14:paraId="27F3ACEF" w14:textId="77777777" w:rsidR="004B4910" w:rsidRDefault="004B4910" w:rsidP="009C2834">
            <w:pPr>
              <w:jc w:val="both"/>
              <w:rPr>
                <w:rFonts w:ascii="Arial" w:hAnsi="Arial" w:cs="Arial"/>
              </w:rPr>
            </w:pPr>
            <w:r>
              <w:rPr>
                <w:rFonts w:ascii="Arial" w:hAnsi="Arial" w:cs="Arial"/>
              </w:rPr>
              <w:t xml:space="preserve"> </w:t>
            </w:r>
          </w:p>
          <w:p w14:paraId="7EC6B304" w14:textId="58A83DAC" w:rsidR="00F003AE" w:rsidRDefault="004B4910" w:rsidP="00EB6A61">
            <w:pPr>
              <w:pStyle w:val="Paragraphedeliste"/>
              <w:numPr>
                <w:ilvl w:val="0"/>
                <w:numId w:val="21"/>
              </w:numPr>
              <w:jc w:val="both"/>
              <w:rPr>
                <w:rFonts w:ascii="Arial" w:hAnsi="Arial" w:cs="Arial"/>
              </w:rPr>
            </w:pPr>
            <w:r w:rsidRPr="00623092">
              <w:rPr>
                <w:rFonts w:ascii="Arial" w:hAnsi="Arial" w:cs="Arial"/>
              </w:rPr>
              <w:t>D’</w:t>
            </w:r>
            <w:r w:rsidR="00C00400">
              <w:rPr>
                <w:rFonts w:ascii="Arial" w:hAnsi="Arial" w:cs="Arial"/>
              </w:rPr>
              <w:t xml:space="preserve">organiser et structurer l’activité de la cellule en matière d’appui administratif </w:t>
            </w:r>
            <w:r w:rsidR="00F003AE">
              <w:rPr>
                <w:rFonts w:ascii="Arial" w:hAnsi="Arial" w:cs="Arial"/>
              </w:rPr>
              <w:t xml:space="preserve">et de sécurisation </w:t>
            </w:r>
            <w:r w:rsidR="00C00400">
              <w:rPr>
                <w:rFonts w:ascii="Arial" w:hAnsi="Arial" w:cs="Arial"/>
              </w:rPr>
              <w:t>dans la passation des contrats</w:t>
            </w:r>
            <w:r w:rsidR="00F003AE">
              <w:rPr>
                <w:rFonts w:ascii="Arial" w:hAnsi="Arial" w:cs="Arial"/>
              </w:rPr>
              <w:t xml:space="preserve"> et la gestion des avenants</w:t>
            </w:r>
          </w:p>
          <w:p w14:paraId="3906E708" w14:textId="53416052" w:rsidR="006A3EA7" w:rsidRDefault="006A3EA7" w:rsidP="00EB6A61">
            <w:pPr>
              <w:pStyle w:val="Paragraphedeliste"/>
              <w:numPr>
                <w:ilvl w:val="0"/>
                <w:numId w:val="21"/>
              </w:numPr>
              <w:jc w:val="both"/>
              <w:rPr>
                <w:rFonts w:ascii="Arial" w:hAnsi="Arial" w:cs="Arial"/>
              </w:rPr>
            </w:pPr>
            <w:r>
              <w:rPr>
                <w:rFonts w:ascii="Arial" w:hAnsi="Arial" w:cs="Arial"/>
              </w:rPr>
              <w:t xml:space="preserve">Mettre en place l’activité de la cellule en matière de procédures, de modes opératoires et d’outils de suivi communs </w:t>
            </w:r>
          </w:p>
          <w:p w14:paraId="1B6F6D3B" w14:textId="1FF0ADD7" w:rsidR="00F003AE" w:rsidRDefault="00F003AE" w:rsidP="00EB6A61">
            <w:pPr>
              <w:pStyle w:val="Paragraphedeliste"/>
              <w:numPr>
                <w:ilvl w:val="0"/>
                <w:numId w:val="21"/>
              </w:numPr>
              <w:jc w:val="both"/>
              <w:rPr>
                <w:rFonts w:ascii="Arial" w:hAnsi="Arial" w:cs="Arial"/>
              </w:rPr>
            </w:pPr>
            <w:r>
              <w:rPr>
                <w:rFonts w:ascii="Arial" w:hAnsi="Arial" w:cs="Arial"/>
              </w:rPr>
              <w:lastRenderedPageBreak/>
              <w:t>Répartir l’activité entre les différents membres de l’équipe</w:t>
            </w:r>
          </w:p>
          <w:p w14:paraId="4D09EA0C" w14:textId="2DC01CA7" w:rsidR="00F003AE" w:rsidRPr="006A3EA7" w:rsidRDefault="00F003AE" w:rsidP="006A3EA7">
            <w:pPr>
              <w:pStyle w:val="Paragraphedeliste"/>
              <w:numPr>
                <w:ilvl w:val="0"/>
                <w:numId w:val="21"/>
              </w:numPr>
              <w:jc w:val="both"/>
              <w:rPr>
                <w:rFonts w:ascii="Arial" w:hAnsi="Arial" w:cs="Arial"/>
              </w:rPr>
            </w:pPr>
            <w:r>
              <w:rPr>
                <w:rFonts w:ascii="Arial" w:hAnsi="Arial" w:cs="Arial"/>
              </w:rPr>
              <w:t>S’assurer du bon déroulement et du respect de la réglementation des procédures en particulier lors des phases d’attribution et de notification</w:t>
            </w:r>
            <w:r w:rsidRPr="006A3EA7">
              <w:rPr>
                <w:rFonts w:ascii="Arial" w:hAnsi="Arial" w:cs="Arial"/>
              </w:rPr>
              <w:t xml:space="preserve"> </w:t>
            </w:r>
          </w:p>
          <w:p w14:paraId="09ADEF61" w14:textId="0E0F52DA" w:rsidR="00F003AE" w:rsidRDefault="00F003AE" w:rsidP="00EB6A61">
            <w:pPr>
              <w:pStyle w:val="Paragraphedeliste"/>
              <w:numPr>
                <w:ilvl w:val="0"/>
                <w:numId w:val="21"/>
              </w:numPr>
              <w:jc w:val="both"/>
              <w:rPr>
                <w:rFonts w:ascii="Arial" w:hAnsi="Arial" w:cs="Arial"/>
              </w:rPr>
            </w:pPr>
            <w:r>
              <w:rPr>
                <w:rFonts w:ascii="Arial" w:hAnsi="Arial" w:cs="Arial"/>
              </w:rPr>
              <w:t>De rendre compte de l’activité de la cellule</w:t>
            </w:r>
          </w:p>
          <w:p w14:paraId="7CEA3C13" w14:textId="158AE291" w:rsidR="00F003AE" w:rsidRDefault="00F003AE" w:rsidP="00EB6A61">
            <w:pPr>
              <w:pStyle w:val="Paragraphedeliste"/>
              <w:numPr>
                <w:ilvl w:val="0"/>
                <w:numId w:val="21"/>
              </w:numPr>
              <w:jc w:val="both"/>
              <w:rPr>
                <w:rFonts w:ascii="Arial" w:hAnsi="Arial" w:cs="Arial"/>
              </w:rPr>
            </w:pPr>
            <w:r>
              <w:rPr>
                <w:rFonts w:ascii="Arial" w:hAnsi="Arial" w:cs="Arial"/>
              </w:rPr>
              <w:t>Mettre en œuvre les orientations de la Direction en matière d’utilisation de SIS Marchés</w:t>
            </w:r>
            <w:r w:rsidR="0089336D">
              <w:rPr>
                <w:rFonts w:ascii="Arial" w:hAnsi="Arial" w:cs="Arial"/>
              </w:rPr>
              <w:t xml:space="preserve"> et AWS</w:t>
            </w:r>
            <w:r>
              <w:rPr>
                <w:rFonts w:ascii="Arial" w:hAnsi="Arial" w:cs="Arial"/>
              </w:rPr>
              <w:t>, la cellule étant chargée de s’assurer du bon usage de l’outil par les utilisateurs internes et externes</w:t>
            </w:r>
          </w:p>
          <w:p w14:paraId="01FE81BD" w14:textId="0352B261" w:rsidR="00F003AE" w:rsidRDefault="00F003AE" w:rsidP="00F003AE">
            <w:pPr>
              <w:jc w:val="both"/>
              <w:rPr>
                <w:rFonts w:ascii="Arial" w:hAnsi="Arial" w:cs="Arial"/>
              </w:rPr>
            </w:pPr>
          </w:p>
          <w:p w14:paraId="1691F4CE" w14:textId="0DE5158D" w:rsidR="00F003AE" w:rsidRPr="00F003AE" w:rsidRDefault="00F003AE" w:rsidP="00F003AE">
            <w:pPr>
              <w:jc w:val="both"/>
              <w:rPr>
                <w:rFonts w:ascii="Arial" w:hAnsi="Arial" w:cs="Arial"/>
              </w:rPr>
            </w:pPr>
            <w:r>
              <w:rPr>
                <w:rFonts w:ascii="Arial" w:hAnsi="Arial" w:cs="Arial"/>
              </w:rPr>
              <w:t xml:space="preserve">Vous êtes également le/la correspondante informatique de la Direction. </w:t>
            </w:r>
          </w:p>
          <w:p w14:paraId="1C9979EA" w14:textId="07784DD3" w:rsidR="00F003AE" w:rsidRPr="00F003AE" w:rsidRDefault="00F003AE" w:rsidP="00F003AE">
            <w:pPr>
              <w:jc w:val="both"/>
              <w:rPr>
                <w:rFonts w:ascii="Arial" w:hAnsi="Arial" w:cs="Arial"/>
              </w:rPr>
            </w:pPr>
          </w:p>
          <w:p w14:paraId="3DE19990" w14:textId="5B09B750" w:rsidR="00184415" w:rsidRPr="00980821" w:rsidRDefault="00184415" w:rsidP="00623092">
            <w:pPr>
              <w:jc w:val="both"/>
              <w:rPr>
                <w:rFonts w:ascii="Arial" w:hAnsi="Arial" w:cs="Arial"/>
              </w:rPr>
            </w:pPr>
          </w:p>
        </w:tc>
      </w:tr>
      <w:tr w:rsidR="004E29FC" w14:paraId="1A6DF482" w14:textId="77777777" w:rsidTr="009C59E6">
        <w:tc>
          <w:tcPr>
            <w:tcW w:w="2263" w:type="dxa"/>
            <w:vAlign w:val="center"/>
          </w:tcPr>
          <w:p w14:paraId="5C697313" w14:textId="77777777" w:rsidR="004E29FC" w:rsidRPr="008237BF" w:rsidRDefault="004E29FC" w:rsidP="004E29FC">
            <w:pPr>
              <w:rPr>
                <w:rFonts w:ascii="Arial" w:hAnsi="Arial" w:cs="Arial"/>
                <w:b/>
                <w:color w:val="28367F"/>
              </w:rPr>
            </w:pPr>
            <w:r>
              <w:rPr>
                <w:rFonts w:ascii="Arial" w:hAnsi="Arial" w:cs="Arial"/>
                <w:b/>
                <w:color w:val="28367F"/>
              </w:rPr>
              <w:lastRenderedPageBreak/>
              <w:t>Comp</w:t>
            </w:r>
            <w:r w:rsidRPr="009C59E6">
              <w:rPr>
                <w:rFonts w:ascii="Arial" w:hAnsi="Arial" w:cs="Arial"/>
                <w:b/>
                <w:color w:val="28367F"/>
              </w:rPr>
              <w:t>étences souhaitées sur</w:t>
            </w:r>
            <w:r>
              <w:rPr>
                <w:rFonts w:ascii="Arial" w:hAnsi="Arial" w:cs="Arial"/>
                <w:b/>
                <w:color w:val="28367F"/>
              </w:rPr>
              <w:t xml:space="preserve"> le poste</w:t>
            </w:r>
          </w:p>
        </w:tc>
        <w:tc>
          <w:tcPr>
            <w:tcW w:w="7655" w:type="dxa"/>
          </w:tcPr>
          <w:p w14:paraId="54707EE9" w14:textId="77777777" w:rsidR="0045143A" w:rsidRDefault="0045143A" w:rsidP="00DD63A9">
            <w:pPr>
              <w:jc w:val="both"/>
              <w:rPr>
                <w:rFonts w:ascii="Arial" w:hAnsi="Arial" w:cs="Arial"/>
                <w:b/>
                <w:color w:val="28367F"/>
              </w:rPr>
            </w:pPr>
          </w:p>
          <w:p w14:paraId="7AC196C5" w14:textId="77777777" w:rsidR="004E29FC" w:rsidRPr="00500996" w:rsidRDefault="004E29FC" w:rsidP="00D266EE">
            <w:pPr>
              <w:jc w:val="both"/>
              <w:rPr>
                <w:rFonts w:ascii="Arial" w:hAnsi="Arial" w:cs="Arial"/>
                <w:b/>
                <w:color w:val="28367F"/>
              </w:rPr>
            </w:pPr>
            <w:r>
              <w:rPr>
                <w:rFonts w:ascii="Arial" w:hAnsi="Arial" w:cs="Arial"/>
                <w:b/>
                <w:color w:val="28367F"/>
              </w:rPr>
              <w:t>Compétences relationnelles</w:t>
            </w:r>
          </w:p>
          <w:p w14:paraId="6143CCF1" w14:textId="77777777" w:rsidR="00623092" w:rsidRDefault="00184415" w:rsidP="00F967A8">
            <w:pPr>
              <w:pStyle w:val="Paragraphedeliste"/>
              <w:numPr>
                <w:ilvl w:val="0"/>
                <w:numId w:val="15"/>
              </w:numPr>
              <w:jc w:val="both"/>
              <w:rPr>
                <w:rFonts w:ascii="Arial" w:hAnsi="Arial" w:cs="Arial"/>
              </w:rPr>
            </w:pPr>
            <w:r w:rsidRPr="00184415">
              <w:rPr>
                <w:rFonts w:ascii="Arial" w:hAnsi="Arial" w:cs="Arial"/>
              </w:rPr>
              <w:t>Savoir travailler en équipe</w:t>
            </w:r>
            <w:r w:rsidR="00160FB6">
              <w:rPr>
                <w:rFonts w:ascii="Arial" w:hAnsi="Arial" w:cs="Arial"/>
              </w:rPr>
              <w:t xml:space="preserve"> et en transversalité</w:t>
            </w:r>
            <w:r w:rsidR="00F967A8">
              <w:rPr>
                <w:rFonts w:ascii="Arial" w:hAnsi="Arial" w:cs="Arial"/>
              </w:rPr>
              <w:t xml:space="preserve"> </w:t>
            </w:r>
          </w:p>
          <w:p w14:paraId="6FC1F382" w14:textId="4D44FC86" w:rsidR="00F967A8" w:rsidRPr="00F967A8" w:rsidRDefault="00623092" w:rsidP="00F967A8">
            <w:pPr>
              <w:pStyle w:val="Paragraphedeliste"/>
              <w:numPr>
                <w:ilvl w:val="0"/>
                <w:numId w:val="15"/>
              </w:numPr>
              <w:jc w:val="both"/>
              <w:rPr>
                <w:rFonts w:ascii="Arial" w:hAnsi="Arial" w:cs="Arial"/>
              </w:rPr>
            </w:pPr>
            <w:r>
              <w:rPr>
                <w:rFonts w:ascii="Arial" w:hAnsi="Arial" w:cs="Arial"/>
              </w:rPr>
              <w:t xml:space="preserve">Savoir </w:t>
            </w:r>
            <w:r w:rsidR="00F003AE">
              <w:rPr>
                <w:rFonts w:ascii="Arial" w:hAnsi="Arial" w:cs="Arial"/>
              </w:rPr>
              <w:t>manager une équipe</w:t>
            </w:r>
          </w:p>
          <w:p w14:paraId="7EA7AA73" w14:textId="66ADDD13" w:rsidR="00184415" w:rsidRDefault="00184415" w:rsidP="00184415">
            <w:pPr>
              <w:pStyle w:val="Paragraphedeliste"/>
              <w:numPr>
                <w:ilvl w:val="0"/>
                <w:numId w:val="15"/>
              </w:numPr>
              <w:jc w:val="both"/>
              <w:rPr>
                <w:rFonts w:ascii="Arial" w:hAnsi="Arial" w:cs="Arial"/>
              </w:rPr>
            </w:pPr>
            <w:r w:rsidRPr="00184415">
              <w:rPr>
                <w:rFonts w:ascii="Arial" w:hAnsi="Arial" w:cs="Arial"/>
              </w:rPr>
              <w:t xml:space="preserve">Savoir </w:t>
            </w:r>
            <w:r w:rsidR="00F003AE">
              <w:rPr>
                <w:rFonts w:ascii="Arial" w:hAnsi="Arial" w:cs="Arial"/>
              </w:rPr>
              <w:t>piloter, suivre et contrôler les activités des agent</w:t>
            </w:r>
            <w:r w:rsidR="006E7603">
              <w:rPr>
                <w:rFonts w:ascii="Arial" w:hAnsi="Arial" w:cs="Arial"/>
              </w:rPr>
              <w:t>.e</w:t>
            </w:r>
            <w:r w:rsidR="00F003AE">
              <w:rPr>
                <w:rFonts w:ascii="Arial" w:hAnsi="Arial" w:cs="Arial"/>
              </w:rPr>
              <w:t>s</w:t>
            </w:r>
          </w:p>
          <w:p w14:paraId="0142F119" w14:textId="7AE9DD6C" w:rsidR="00184415" w:rsidRPr="00F003AE" w:rsidRDefault="00F003AE" w:rsidP="00F003AE">
            <w:pPr>
              <w:pStyle w:val="Paragraphedeliste"/>
              <w:numPr>
                <w:ilvl w:val="0"/>
                <w:numId w:val="15"/>
              </w:numPr>
              <w:jc w:val="both"/>
              <w:rPr>
                <w:rFonts w:ascii="Arial" w:hAnsi="Arial" w:cs="Arial"/>
              </w:rPr>
            </w:pPr>
            <w:r>
              <w:rPr>
                <w:rFonts w:ascii="Arial" w:hAnsi="Arial" w:cs="Arial"/>
              </w:rPr>
              <w:t xml:space="preserve">Savoir alerter ses interlocuteurs et sa ligne hiérarchique </w:t>
            </w:r>
            <w:r w:rsidR="00184415" w:rsidRPr="00F003AE">
              <w:rPr>
                <w:rFonts w:ascii="Arial" w:hAnsi="Arial" w:cs="Arial"/>
              </w:rPr>
              <w:t>des aléas, contraintes et difficultés techniques</w:t>
            </w:r>
          </w:p>
          <w:p w14:paraId="0027EE2E" w14:textId="77777777" w:rsidR="00D266EE" w:rsidRDefault="00D266EE" w:rsidP="00D266EE">
            <w:pPr>
              <w:jc w:val="both"/>
              <w:rPr>
                <w:rFonts w:ascii="Arial" w:hAnsi="Arial" w:cs="Arial"/>
                <w:b/>
                <w:color w:val="28367F"/>
              </w:rPr>
            </w:pPr>
          </w:p>
          <w:p w14:paraId="16E900A1" w14:textId="77777777" w:rsidR="004E29FC" w:rsidRPr="00500996" w:rsidRDefault="004E29FC" w:rsidP="00D266EE">
            <w:pPr>
              <w:jc w:val="both"/>
              <w:rPr>
                <w:rFonts w:ascii="Arial" w:hAnsi="Arial" w:cs="Arial"/>
                <w:b/>
                <w:color w:val="28367F"/>
              </w:rPr>
            </w:pPr>
            <w:r>
              <w:rPr>
                <w:rFonts w:ascii="Arial" w:hAnsi="Arial" w:cs="Arial"/>
                <w:b/>
                <w:color w:val="28367F"/>
              </w:rPr>
              <w:t>Compétences organisationnelles</w:t>
            </w:r>
          </w:p>
          <w:p w14:paraId="03C9DC05" w14:textId="364FE946" w:rsidR="00184415" w:rsidRDefault="00184415" w:rsidP="00184415">
            <w:pPr>
              <w:pStyle w:val="Paragraphedeliste"/>
              <w:numPr>
                <w:ilvl w:val="0"/>
                <w:numId w:val="16"/>
              </w:numPr>
              <w:snapToGrid w:val="0"/>
              <w:jc w:val="both"/>
              <w:rPr>
                <w:rFonts w:ascii="Arial" w:hAnsi="Arial" w:cs="Arial"/>
              </w:rPr>
            </w:pPr>
            <w:r w:rsidRPr="00184415">
              <w:rPr>
                <w:rFonts w:ascii="Arial" w:hAnsi="Arial" w:cs="Arial"/>
              </w:rPr>
              <w:t>Savoir organiser le travail en fonction des objectifs</w:t>
            </w:r>
            <w:r w:rsidR="00F003AE">
              <w:rPr>
                <w:rFonts w:ascii="Arial" w:hAnsi="Arial" w:cs="Arial"/>
              </w:rPr>
              <w:t>, du plan de charge</w:t>
            </w:r>
            <w:r w:rsidRPr="00184415">
              <w:rPr>
                <w:rFonts w:ascii="Arial" w:hAnsi="Arial" w:cs="Arial"/>
              </w:rPr>
              <w:t xml:space="preserve"> et du calendrier </w:t>
            </w:r>
          </w:p>
          <w:p w14:paraId="720A6A61" w14:textId="5E4A37F2" w:rsidR="00390AAC" w:rsidRPr="00184415" w:rsidRDefault="00390AAC" w:rsidP="00184415">
            <w:pPr>
              <w:pStyle w:val="Paragraphedeliste"/>
              <w:numPr>
                <w:ilvl w:val="0"/>
                <w:numId w:val="16"/>
              </w:numPr>
              <w:snapToGrid w:val="0"/>
              <w:jc w:val="both"/>
              <w:rPr>
                <w:rFonts w:ascii="Arial" w:hAnsi="Arial" w:cs="Arial"/>
              </w:rPr>
            </w:pPr>
            <w:r w:rsidRPr="00390AAC">
              <w:rPr>
                <w:rFonts w:ascii="Arial" w:hAnsi="Arial" w:cs="Arial"/>
              </w:rPr>
              <w:t xml:space="preserve">Savoir </w:t>
            </w:r>
            <w:r w:rsidR="0089336D">
              <w:rPr>
                <w:rFonts w:ascii="Arial" w:hAnsi="Arial" w:cs="Arial"/>
              </w:rPr>
              <w:t>rendre compte de l’activité et mettre en place des procédures</w:t>
            </w:r>
          </w:p>
          <w:p w14:paraId="58FDF5BA" w14:textId="77777777" w:rsidR="00390AAC" w:rsidRPr="00184415" w:rsidRDefault="00390AAC" w:rsidP="00184415">
            <w:pPr>
              <w:pStyle w:val="Paragraphedeliste"/>
              <w:numPr>
                <w:ilvl w:val="0"/>
                <w:numId w:val="16"/>
              </w:numPr>
              <w:snapToGrid w:val="0"/>
              <w:jc w:val="both"/>
              <w:rPr>
                <w:rFonts w:ascii="Arial" w:hAnsi="Arial" w:cs="Arial"/>
              </w:rPr>
            </w:pPr>
            <w:r w:rsidRPr="00390AAC">
              <w:rPr>
                <w:rFonts w:ascii="Arial" w:hAnsi="Arial" w:cs="Arial"/>
              </w:rPr>
              <w:t>Savoir faire preuve de rigueur, d’attention et de curiosité</w:t>
            </w:r>
          </w:p>
          <w:p w14:paraId="21C8CDD1" w14:textId="77777777" w:rsidR="00B54A30" w:rsidRDefault="00B54A30" w:rsidP="00B54A30">
            <w:pPr>
              <w:ind w:left="720"/>
              <w:jc w:val="both"/>
              <w:rPr>
                <w:rFonts w:ascii="Arial" w:hAnsi="Arial" w:cs="Arial"/>
                <w:b/>
                <w:color w:val="28367F"/>
              </w:rPr>
            </w:pPr>
          </w:p>
          <w:p w14:paraId="2F8C9E53" w14:textId="77777777" w:rsidR="004E29FC" w:rsidRPr="00F95A5F" w:rsidRDefault="004E29FC" w:rsidP="00D266EE">
            <w:pPr>
              <w:jc w:val="both"/>
              <w:rPr>
                <w:rFonts w:ascii="Arial" w:hAnsi="Arial" w:cs="Arial"/>
              </w:rPr>
            </w:pPr>
            <w:r>
              <w:rPr>
                <w:rFonts w:ascii="Arial" w:hAnsi="Arial" w:cs="Arial"/>
                <w:b/>
                <w:color w:val="28367F"/>
              </w:rPr>
              <w:t>Compétences techniques</w:t>
            </w:r>
          </w:p>
          <w:p w14:paraId="40A28FFF" w14:textId="77777777" w:rsidR="00B52C8D" w:rsidRPr="00B52C8D" w:rsidRDefault="00390AAC" w:rsidP="00B52C8D">
            <w:pPr>
              <w:pStyle w:val="Paragraphedeliste"/>
              <w:numPr>
                <w:ilvl w:val="0"/>
                <w:numId w:val="11"/>
              </w:numPr>
              <w:jc w:val="both"/>
              <w:rPr>
                <w:rFonts w:ascii="Arial" w:hAnsi="Arial" w:cs="Arial"/>
              </w:rPr>
            </w:pPr>
            <w:r w:rsidRPr="00390AAC">
              <w:rPr>
                <w:rFonts w:ascii="Arial" w:hAnsi="Arial" w:cs="Arial"/>
              </w:rPr>
              <w:t>Connaître les procédures administratives et les principes de la commande publique</w:t>
            </w:r>
          </w:p>
          <w:p w14:paraId="377B0C2B" w14:textId="2DD9F7B2" w:rsidR="00390AAC" w:rsidRDefault="00390AAC" w:rsidP="00184415">
            <w:pPr>
              <w:pStyle w:val="Paragraphedeliste"/>
              <w:numPr>
                <w:ilvl w:val="0"/>
                <w:numId w:val="11"/>
              </w:numPr>
              <w:jc w:val="both"/>
              <w:rPr>
                <w:rFonts w:ascii="Arial" w:hAnsi="Arial" w:cs="Arial"/>
              </w:rPr>
            </w:pPr>
            <w:r w:rsidRPr="00390AAC">
              <w:rPr>
                <w:rFonts w:ascii="Arial" w:hAnsi="Arial" w:cs="Arial"/>
              </w:rPr>
              <w:t>Utiliser les outils bureautiques</w:t>
            </w:r>
            <w:r w:rsidR="00F967A8">
              <w:rPr>
                <w:rFonts w:ascii="Arial" w:hAnsi="Arial" w:cs="Arial"/>
              </w:rPr>
              <w:t xml:space="preserve"> </w:t>
            </w:r>
            <w:r w:rsidR="009B73B9">
              <w:rPr>
                <w:rFonts w:ascii="Arial" w:hAnsi="Arial" w:cs="Arial"/>
              </w:rPr>
              <w:t>(</w:t>
            </w:r>
            <w:r w:rsidR="00F967A8">
              <w:rPr>
                <w:rFonts w:ascii="Arial" w:hAnsi="Arial" w:cs="Arial"/>
              </w:rPr>
              <w:t>Word</w:t>
            </w:r>
            <w:r w:rsidR="009B73B9">
              <w:rPr>
                <w:rFonts w:ascii="Arial" w:hAnsi="Arial" w:cs="Arial"/>
              </w:rPr>
              <w:t>, Excel</w:t>
            </w:r>
            <w:r w:rsidR="00F967A8">
              <w:rPr>
                <w:rFonts w:ascii="Arial" w:hAnsi="Arial" w:cs="Arial"/>
              </w:rPr>
              <w:t xml:space="preserve"> et Outlook</w:t>
            </w:r>
            <w:r w:rsidR="009B73B9">
              <w:rPr>
                <w:rFonts w:ascii="Arial" w:hAnsi="Arial" w:cs="Arial"/>
              </w:rPr>
              <w:t>)</w:t>
            </w:r>
            <w:r w:rsidR="0089336D">
              <w:rPr>
                <w:rFonts w:ascii="Arial" w:hAnsi="Arial" w:cs="Arial"/>
              </w:rPr>
              <w:t>, ainsi que les</w:t>
            </w:r>
            <w:r w:rsidR="009B73B9">
              <w:rPr>
                <w:rFonts w:ascii="Arial" w:hAnsi="Arial" w:cs="Arial"/>
              </w:rPr>
              <w:t xml:space="preserve"> logiciels métiers et en particulier</w:t>
            </w:r>
            <w:r w:rsidR="0089336D">
              <w:rPr>
                <w:rFonts w:ascii="Arial" w:hAnsi="Arial" w:cs="Arial"/>
              </w:rPr>
              <w:t xml:space="preserve"> SIS marchés</w:t>
            </w:r>
            <w:r w:rsidR="009B73B9">
              <w:rPr>
                <w:rFonts w:ascii="Arial" w:hAnsi="Arial" w:cs="Arial"/>
              </w:rPr>
              <w:t>, AWS</w:t>
            </w:r>
            <w:r w:rsidR="0089336D">
              <w:rPr>
                <w:rFonts w:ascii="Arial" w:hAnsi="Arial" w:cs="Arial"/>
              </w:rPr>
              <w:t xml:space="preserve"> et IGDA</w:t>
            </w:r>
            <w:r w:rsidR="009B73B9">
              <w:rPr>
                <w:rFonts w:ascii="Arial" w:hAnsi="Arial" w:cs="Arial"/>
              </w:rPr>
              <w:t>, etc.</w:t>
            </w:r>
          </w:p>
          <w:p w14:paraId="068EA1FF" w14:textId="77777777" w:rsidR="00184415" w:rsidRPr="00184415" w:rsidRDefault="00184415" w:rsidP="00184415">
            <w:pPr>
              <w:pStyle w:val="Paragraphedeliste"/>
              <w:numPr>
                <w:ilvl w:val="0"/>
                <w:numId w:val="11"/>
              </w:numPr>
              <w:jc w:val="both"/>
              <w:rPr>
                <w:rFonts w:ascii="Arial" w:hAnsi="Arial" w:cs="Arial"/>
              </w:rPr>
            </w:pPr>
            <w:r w:rsidRPr="00184415">
              <w:rPr>
                <w:rFonts w:ascii="Arial" w:hAnsi="Arial" w:cs="Arial"/>
              </w:rPr>
              <w:t>Savoir mettre en place, sécuriser et contrôler l'application des procédures administratives</w:t>
            </w:r>
          </w:p>
          <w:p w14:paraId="28E954FB" w14:textId="77777777" w:rsidR="004E29FC" w:rsidRPr="00B315C3" w:rsidRDefault="004E29FC" w:rsidP="00B52C8D">
            <w:pPr>
              <w:ind w:left="720"/>
              <w:jc w:val="both"/>
              <w:rPr>
                <w:rFonts w:ascii="Arial" w:hAnsi="Arial" w:cs="Arial"/>
                <w:sz w:val="14"/>
              </w:rPr>
            </w:pPr>
          </w:p>
        </w:tc>
      </w:tr>
    </w:tbl>
    <w:p w14:paraId="0749D21B" w14:textId="77777777" w:rsidR="00E77A13" w:rsidRPr="009C59E6" w:rsidRDefault="00E77A13" w:rsidP="00E77A13">
      <w:pPr>
        <w:jc w:val="center"/>
        <w:rPr>
          <w:rFonts w:ascii="Arial" w:hAnsi="Arial" w:cs="Arial"/>
          <w:sz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770"/>
      </w:tblGrid>
      <w:tr w:rsidR="009C59E6" w:rsidRPr="009F4C0B" w14:paraId="55729113" w14:textId="77777777" w:rsidTr="009C59E6">
        <w:tc>
          <w:tcPr>
            <w:tcW w:w="9918" w:type="dxa"/>
            <w:gridSpan w:val="2"/>
            <w:tcBorders>
              <w:top w:val="single" w:sz="4" w:space="0" w:color="auto"/>
            </w:tcBorders>
          </w:tcPr>
          <w:p w14:paraId="360E1619" w14:textId="2E60B1EB" w:rsidR="009C59E6" w:rsidRPr="009F4C0B" w:rsidRDefault="009C59E6" w:rsidP="00DD63A9">
            <w:pPr>
              <w:shd w:val="clear" w:color="auto" w:fill="FFFFFF"/>
              <w:spacing w:before="120"/>
              <w:rPr>
                <w:rFonts w:ascii="Arial" w:hAnsi="Arial" w:cs="Arial"/>
                <w:b/>
              </w:rPr>
            </w:pPr>
            <w:r w:rsidRPr="009C59E6">
              <w:rPr>
                <w:rFonts w:ascii="Arial" w:hAnsi="Arial" w:cs="Arial"/>
                <w:b/>
                <w:color w:val="28367F"/>
              </w:rPr>
              <w:t>Moyens mis à disposition </w:t>
            </w:r>
            <w:r w:rsidRPr="009F4C0B">
              <w:rPr>
                <w:rFonts w:ascii="Arial" w:hAnsi="Arial" w:cs="Arial"/>
                <w:b/>
              </w:rPr>
              <w:t>:</w:t>
            </w:r>
            <w:r>
              <w:rPr>
                <w:rFonts w:ascii="Arial" w:hAnsi="Arial" w:cs="Arial"/>
                <w:b/>
              </w:rPr>
              <w:t xml:space="preserve"> </w:t>
            </w:r>
            <w:r w:rsidR="00B52C8D">
              <w:rPr>
                <w:rFonts w:ascii="Arial" w:hAnsi="Arial" w:cs="Arial"/>
                <w:b/>
              </w:rPr>
              <w:t xml:space="preserve">Logiciels métiers : </w:t>
            </w:r>
            <w:r w:rsidR="0089336D" w:rsidRPr="0089336D">
              <w:rPr>
                <w:rFonts w:ascii="Arial" w:hAnsi="Arial" w:cs="Arial"/>
              </w:rPr>
              <w:t>SIS Marchés,</w:t>
            </w:r>
            <w:r w:rsidR="0089336D">
              <w:rPr>
                <w:rFonts w:ascii="Arial" w:hAnsi="Arial" w:cs="Arial"/>
              </w:rPr>
              <w:t xml:space="preserve"> AWS, I PARAPHEUR, </w:t>
            </w:r>
            <w:r w:rsidR="009B73B9">
              <w:rPr>
                <w:rFonts w:ascii="Arial" w:hAnsi="Arial" w:cs="Arial"/>
              </w:rPr>
              <w:t xml:space="preserve">GED ALFRESCO, </w:t>
            </w:r>
            <w:r w:rsidR="0089336D">
              <w:rPr>
                <w:rFonts w:ascii="Arial" w:hAnsi="Arial" w:cs="Arial"/>
              </w:rPr>
              <w:t>ELISE</w:t>
            </w:r>
            <w:r w:rsidR="0089336D" w:rsidRPr="0089336D">
              <w:rPr>
                <w:rFonts w:ascii="Arial" w:hAnsi="Arial" w:cs="Arial"/>
              </w:rPr>
              <w:t xml:space="preserve"> IGDA,</w:t>
            </w:r>
            <w:r w:rsidR="0089336D">
              <w:rPr>
                <w:rFonts w:ascii="Arial" w:hAnsi="Arial" w:cs="Arial"/>
                <w:b/>
              </w:rPr>
              <w:t xml:space="preserve"> </w:t>
            </w:r>
            <w:r w:rsidR="00F967A8">
              <w:rPr>
                <w:rFonts w:ascii="Arial" w:hAnsi="Arial" w:cs="Arial"/>
              </w:rPr>
              <w:t xml:space="preserve">Suite </w:t>
            </w:r>
            <w:r w:rsidR="00623092">
              <w:rPr>
                <w:rFonts w:ascii="Arial" w:hAnsi="Arial" w:cs="Arial"/>
              </w:rPr>
              <w:t>O</w:t>
            </w:r>
            <w:r w:rsidR="00F967A8">
              <w:rPr>
                <w:rFonts w:ascii="Arial" w:hAnsi="Arial" w:cs="Arial"/>
              </w:rPr>
              <w:t>utlook</w:t>
            </w:r>
          </w:p>
        </w:tc>
      </w:tr>
      <w:tr w:rsidR="009C59E6" w:rsidRPr="009F4C0B" w14:paraId="16EFD931" w14:textId="77777777" w:rsidTr="009C59E6">
        <w:tc>
          <w:tcPr>
            <w:tcW w:w="9918" w:type="dxa"/>
            <w:gridSpan w:val="2"/>
            <w:tcBorders>
              <w:bottom w:val="single" w:sz="4" w:space="0" w:color="auto"/>
            </w:tcBorders>
          </w:tcPr>
          <w:p w14:paraId="2734777F" w14:textId="4776240D" w:rsidR="00DD63A9" w:rsidRDefault="00DD63A9" w:rsidP="0040377A">
            <w:pPr>
              <w:shd w:val="clear" w:color="auto" w:fill="FFFFFF"/>
              <w:spacing w:before="120"/>
              <w:rPr>
                <w:rFonts w:ascii="Arial" w:hAnsi="Arial" w:cs="Arial"/>
                <w:b/>
                <w:color w:val="28367F"/>
              </w:rPr>
            </w:pPr>
            <w:r>
              <w:rPr>
                <w:rFonts w:ascii="Arial" w:hAnsi="Arial" w:cs="Arial"/>
                <w:b/>
                <w:color w:val="28367F"/>
              </w:rPr>
              <w:t xml:space="preserve">Niveau d’études : </w:t>
            </w:r>
            <w:r w:rsidR="0089336D" w:rsidRPr="00AF396E">
              <w:rPr>
                <w:rFonts w:ascii="Arial" w:hAnsi="Arial" w:cs="Arial"/>
                <w:color w:val="000000" w:themeColor="text1"/>
              </w:rPr>
              <w:t>Niveau d’étude correspondant au grade de rédacteur territorial</w:t>
            </w:r>
          </w:p>
          <w:p w14:paraId="22D904B3" w14:textId="77777777" w:rsidR="009C59E6" w:rsidRPr="00D266EE" w:rsidRDefault="009C59E6" w:rsidP="0040377A">
            <w:pPr>
              <w:shd w:val="clear" w:color="auto" w:fill="FFFFFF"/>
              <w:spacing w:before="120"/>
              <w:rPr>
                <w:rFonts w:ascii="Arial" w:hAnsi="Arial" w:cs="Arial"/>
                <w:b/>
                <w:color w:val="000000"/>
              </w:rPr>
            </w:pPr>
            <w:r w:rsidRPr="009C59E6">
              <w:rPr>
                <w:rFonts w:ascii="Arial" w:hAnsi="Arial" w:cs="Arial"/>
                <w:b/>
                <w:color w:val="28367F"/>
              </w:rPr>
              <w:t>Diplômes requis </w:t>
            </w:r>
            <w:r w:rsidRPr="009F4C0B">
              <w:rPr>
                <w:rFonts w:ascii="Arial" w:hAnsi="Arial" w:cs="Arial"/>
                <w:b/>
              </w:rPr>
              <w:t>:</w:t>
            </w:r>
            <w:r w:rsidR="00EA2F43" w:rsidRPr="00EA2F43">
              <w:rPr>
                <w:rFonts w:ascii="Arial" w:hAnsi="Arial" w:cs="Arial"/>
                <w:b/>
                <w:color w:val="000000"/>
              </w:rPr>
              <w:t xml:space="preserve"> </w:t>
            </w:r>
          </w:p>
          <w:p w14:paraId="7A961E64" w14:textId="77777777" w:rsidR="00DD63A9" w:rsidRDefault="009C59E6" w:rsidP="00DD63A9">
            <w:pPr>
              <w:spacing w:after="0"/>
              <w:rPr>
                <w:rFonts w:ascii="Arial" w:hAnsi="Arial" w:cs="Arial"/>
                <w:b/>
                <w:color w:val="28367F"/>
              </w:rPr>
            </w:pPr>
            <w:r w:rsidRPr="009C59E6">
              <w:rPr>
                <w:rFonts w:ascii="Arial" w:hAnsi="Arial" w:cs="Arial"/>
                <w:b/>
                <w:color w:val="28367F"/>
              </w:rPr>
              <w:t xml:space="preserve">Expérience (s) professionnelle(s) sur un poste similaire </w:t>
            </w:r>
          </w:p>
          <w:p w14:paraId="10869ADD" w14:textId="58334D4C" w:rsidR="00DD63A9" w:rsidRPr="00623092" w:rsidRDefault="009C59E6" w:rsidP="00623092">
            <w:pPr>
              <w:spacing w:after="0"/>
              <w:rPr>
                <w:rFonts w:ascii="Arial" w:hAnsi="Arial" w:cs="Arial"/>
                <w:b/>
                <w:color w:val="28367F"/>
              </w:rPr>
            </w:pPr>
            <w:r w:rsidRPr="009F4C0B">
              <w:rPr>
                <w:rFonts w:ascii="Arial" w:hAnsi="Arial" w:cs="Arial"/>
              </w:rPr>
              <w:t xml:space="preserve"> </w:t>
            </w:r>
            <w:r w:rsidR="00DD63A9">
              <w:rPr>
                <w:rFonts w:ascii="Arial" w:hAnsi="Arial" w:cs="Arial"/>
              </w:rPr>
              <w:t xml:space="preserve"> </w:t>
            </w:r>
            <w:r w:rsidR="0084343B">
              <w:rPr>
                <w:rFonts w:ascii="Arial" w:hAnsi="Arial" w:cs="Arial"/>
              </w:rPr>
              <w:t xml:space="preserve">  </w:t>
            </w:r>
            <w:r w:rsidR="00B54A30">
              <w:fldChar w:fldCharType="begin">
                <w:ffData>
                  <w:name w:val=""/>
                  <w:enabled w:val="0"/>
                  <w:calcOnExit w:val="0"/>
                  <w:checkBox>
                    <w:sizeAuto/>
                    <w:default w:val="1"/>
                  </w:checkBox>
                </w:ffData>
              </w:fldChar>
            </w:r>
            <w:r w:rsidR="00B54A30">
              <w:instrText xml:space="preserve"> FORMCHECKBOX </w:instrText>
            </w:r>
            <w:r w:rsidR="00263D37">
              <w:fldChar w:fldCharType="separate"/>
            </w:r>
            <w:r w:rsidR="00B54A30">
              <w:fldChar w:fldCharType="end"/>
            </w:r>
            <w:r w:rsidR="00B54A30">
              <w:t xml:space="preserve"> </w:t>
            </w:r>
            <w:r w:rsidR="00D266EE">
              <w:rPr>
                <w:rFonts w:ascii="Arial" w:hAnsi="Arial" w:cs="Arial"/>
              </w:rPr>
              <w:t>Souhaitée</w:t>
            </w:r>
            <w:r w:rsidR="0084343B" w:rsidRPr="009F4C0B">
              <w:rPr>
                <w:rFonts w:ascii="Arial" w:hAnsi="Arial" w:cs="Arial"/>
              </w:rPr>
              <w:t>(s)</w:t>
            </w:r>
            <w:r w:rsidR="00D266EE">
              <w:rPr>
                <w:rFonts w:ascii="Arial" w:hAnsi="Arial" w:cs="Arial"/>
              </w:rPr>
              <w:t xml:space="preserve">  </w:t>
            </w:r>
            <w:r w:rsidR="00B54A30">
              <w:fldChar w:fldCharType="begin">
                <w:ffData>
                  <w:name w:val=""/>
                  <w:enabled w:val="0"/>
                  <w:calcOnExit w:val="0"/>
                  <w:checkBox>
                    <w:sizeAuto/>
                    <w:default w:val="0"/>
                  </w:checkBox>
                </w:ffData>
              </w:fldChar>
            </w:r>
            <w:r w:rsidR="00B54A30">
              <w:instrText xml:space="preserve"> FORMCHECKBOX </w:instrText>
            </w:r>
            <w:r w:rsidR="00263D37">
              <w:fldChar w:fldCharType="separate"/>
            </w:r>
            <w:r w:rsidR="00B54A30">
              <w:fldChar w:fldCharType="end"/>
            </w:r>
            <w:r w:rsidR="00D266EE">
              <w:rPr>
                <w:rFonts w:ascii="Arial" w:hAnsi="Arial" w:cs="Arial"/>
              </w:rPr>
              <w:t xml:space="preserve"> Requise(s)</w:t>
            </w:r>
          </w:p>
        </w:tc>
      </w:tr>
      <w:tr w:rsidR="009C59E6" w:rsidRPr="009F4C0B" w14:paraId="6BC384B5" w14:textId="77777777" w:rsidTr="009C59E6">
        <w:tc>
          <w:tcPr>
            <w:tcW w:w="9918" w:type="dxa"/>
            <w:gridSpan w:val="2"/>
            <w:tcBorders>
              <w:bottom w:val="nil"/>
            </w:tcBorders>
          </w:tcPr>
          <w:p w14:paraId="0A6BFC87" w14:textId="77777777" w:rsidR="009C59E6" w:rsidRPr="009F4C0B" w:rsidRDefault="009C59E6" w:rsidP="0040377A">
            <w:pPr>
              <w:shd w:val="clear" w:color="auto" w:fill="FFFFFF"/>
              <w:spacing w:before="120"/>
              <w:rPr>
                <w:rFonts w:ascii="Arial" w:hAnsi="Arial" w:cs="Arial"/>
                <w:b/>
              </w:rPr>
            </w:pPr>
            <w:r w:rsidRPr="009C59E6">
              <w:rPr>
                <w:rFonts w:ascii="Arial" w:hAnsi="Arial" w:cs="Arial"/>
                <w:b/>
                <w:color w:val="28367F"/>
              </w:rPr>
              <w:t xml:space="preserve">Caractéristiques principales liées au poste </w:t>
            </w:r>
          </w:p>
        </w:tc>
      </w:tr>
      <w:tr w:rsidR="009C59E6" w:rsidRPr="009F4C0B" w14:paraId="44AB1A1F" w14:textId="77777777" w:rsidTr="009C59E6">
        <w:tc>
          <w:tcPr>
            <w:tcW w:w="5148" w:type="dxa"/>
            <w:tcBorders>
              <w:top w:val="nil"/>
              <w:right w:val="nil"/>
            </w:tcBorders>
          </w:tcPr>
          <w:p w14:paraId="46C70066" w14:textId="1D5D796B" w:rsidR="009C59E6" w:rsidRPr="009F4C0B" w:rsidRDefault="0089336D"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5BACAED0" wp14:editId="0ABB3BA1">
                      <wp:extent cx="114300" cy="114935"/>
                      <wp:effectExtent l="9525" t="9525" r="9525" b="8890"/>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txbx>
                              <w:txbxContent>
                                <w:p w14:paraId="18A52329" w14:textId="77777777" w:rsidR="0089336D" w:rsidRPr="008948D0" w:rsidRDefault="0089336D" w:rsidP="0089336D">
                                  <w:pPr>
                                    <w:rPr>
                                      <w:sz w:val="12"/>
                                      <w:szCs w:val="12"/>
                                    </w:rPr>
                                  </w:pPr>
                                </w:p>
                              </w:txbxContent>
                            </wps:txbx>
                            <wps:bodyPr rot="0" vert="horz" wrap="square" lIns="36000" tIns="0" rIns="3600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BACAED0" id="Zone de texte 8" o:spid="_x0000_s1027" type="#_x0000_t202" style="width:9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">
                      <v:textbox inset="1mm,0,1mm,0">
                        <w:txbxContent>
                          <w:p w14:paraId="18A52329" w14:textId="77777777" w:rsidR="0089336D" w:rsidRPr="008948D0" w:rsidRDefault="0089336D" w:rsidP="0089336D">
                            <w:pPr>
                              <w:rPr>
                                <w:sz w:val="12"/>
                                <w:szCs w:val="12"/>
                              </w:rPr>
                            </w:pPr>
                          </w:p>
                        </w:txbxContent>
                      </v:textbox>
                      <w10:anchorlock/>
                    </v:shape>
                  </w:pict>
                </mc:Fallback>
              </mc:AlternateContent>
            </w:r>
            <w:r w:rsidR="00F967A8">
              <w:rPr>
                <w:rFonts w:ascii="Arial" w:hAnsi="Arial" w:cs="Arial"/>
              </w:rPr>
              <w:t xml:space="preserve"> </w:t>
            </w:r>
            <w:r w:rsidR="009C59E6" w:rsidRPr="009F4C0B">
              <w:rPr>
                <w:rFonts w:ascii="Arial" w:hAnsi="Arial" w:cs="Arial"/>
              </w:rPr>
              <w:t>Horaires spécifiques</w:t>
            </w:r>
            <w:r w:rsidR="0084343B">
              <w:rPr>
                <w:rFonts w:ascii="Arial" w:hAnsi="Arial" w:cs="Arial"/>
              </w:rPr>
              <w:t xml:space="preserve"> (ponctuellement)</w:t>
            </w:r>
          </w:p>
          <w:p w14:paraId="5B673194" w14:textId="77777777" w:rsidR="009C59E6" w:rsidRPr="009F4C0B" w:rsidRDefault="009C59E6"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74D93CD5" wp14:editId="4CFFAF1D">
                      <wp:extent cx="114300" cy="114935"/>
                      <wp:effectExtent l="9525" t="9525" r="9525" b="8890"/>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txbx>
                              <w:txbxContent>
                                <w:p w14:paraId="58BECD21" w14:textId="77777777" w:rsidR="009C59E6" w:rsidRPr="008948D0" w:rsidRDefault="009C59E6" w:rsidP="009C59E6">
                                  <w:pPr>
                                    <w:rPr>
                                      <w:sz w:val="12"/>
                                      <w:szCs w:val="12"/>
                                    </w:rPr>
                                  </w:pPr>
                                </w:p>
                              </w:txbxContent>
                            </wps:txbx>
                            <wps:bodyPr rot="0" vert="horz" wrap="square" lIns="36000" tIns="0" rIns="3600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4D93CD5" id="Zone de texte 7" o:spid="_x0000_s1028" type="#_x0000_t202" style="width:9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">
                      <v:textbox inset="1mm,0,1mm,0">
                        <w:txbxContent>
                          <w:p w14:paraId="58BECD21" w14:textId="77777777" w:rsidR="009C59E6" w:rsidRPr="008948D0" w:rsidRDefault="009C59E6" w:rsidP="009C59E6">
                            <w:pPr>
                              <w:rPr>
                                <w:sz w:val="12"/>
                                <w:szCs w:val="12"/>
                              </w:rPr>
                            </w:pPr>
                          </w:p>
                        </w:txbxContent>
                      </v:textbox>
                      <w10:anchorlock/>
                    </v:shape>
                  </w:pict>
                </mc:Fallback>
              </mc:AlternateContent>
            </w:r>
            <w:r w:rsidRPr="009F4C0B">
              <w:rPr>
                <w:rFonts w:ascii="Arial" w:hAnsi="Arial" w:cs="Arial"/>
              </w:rPr>
              <w:t xml:space="preserve"> Permis de conduire obligatoire</w:t>
            </w:r>
          </w:p>
          <w:p w14:paraId="20E5E385" w14:textId="77777777" w:rsidR="009C59E6" w:rsidRPr="009F4C0B" w:rsidRDefault="009C59E6"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07EDCF91" wp14:editId="4940B3F5">
                      <wp:extent cx="114300" cy="114935"/>
                      <wp:effectExtent l="9525" t="9525" r="9525" b="8890"/>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txbx>
                              <w:txbxContent>
                                <w:p w14:paraId="13E47F92" w14:textId="77777777" w:rsidR="009C59E6" w:rsidRPr="008948D0" w:rsidRDefault="009C59E6" w:rsidP="009C59E6">
                                  <w:pPr>
                                    <w:rPr>
                                      <w:sz w:val="12"/>
                                      <w:szCs w:val="12"/>
                                    </w:rPr>
                                  </w:pPr>
                                </w:p>
                              </w:txbxContent>
                            </wps:txbx>
                            <wps:bodyPr rot="0" vert="horz" wrap="square" lIns="36000" tIns="0" rIns="3600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7EDCF91" id="Zone de texte 6" o:spid="_x0000_s1029" type="#_x0000_t202" style="width:9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">
                      <v:textbox inset="1mm,0,1mm,0">
                        <w:txbxContent>
                          <w:p w14:paraId="13E47F92" w14:textId="77777777" w:rsidR="009C59E6" w:rsidRPr="008948D0" w:rsidRDefault="009C59E6" w:rsidP="009C59E6">
                            <w:pPr>
                              <w:rPr>
                                <w:sz w:val="12"/>
                                <w:szCs w:val="12"/>
                              </w:rPr>
                            </w:pPr>
                          </w:p>
                        </w:txbxContent>
                      </v:textbox>
                      <w10:anchorlock/>
                    </v:shape>
                  </w:pict>
                </mc:Fallback>
              </mc:AlternateContent>
            </w:r>
            <w:r w:rsidRPr="009F4C0B">
              <w:rPr>
                <w:rFonts w:ascii="Arial" w:hAnsi="Arial" w:cs="Arial"/>
              </w:rPr>
              <w:t xml:space="preserve"> Déplacements province et étranger</w:t>
            </w:r>
          </w:p>
          <w:p w14:paraId="2E56163F" w14:textId="77777777" w:rsidR="009C59E6" w:rsidRPr="009F4C0B" w:rsidRDefault="009C59E6"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5244A661" wp14:editId="2EAFB20E">
                      <wp:extent cx="114300" cy="114935"/>
                      <wp:effectExtent l="9525" t="9525" r="9525" b="8890"/>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txbx>
                              <w:txbxContent>
                                <w:p w14:paraId="2863252E" w14:textId="77777777" w:rsidR="009C59E6" w:rsidRPr="008948D0" w:rsidRDefault="009C59E6" w:rsidP="009C59E6">
                                  <w:pPr>
                                    <w:rPr>
                                      <w:sz w:val="12"/>
                                      <w:szCs w:val="12"/>
                                    </w:rPr>
                                  </w:pPr>
                                </w:p>
                              </w:txbxContent>
                            </wps:txbx>
                            <wps:bodyPr rot="0" vert="horz" wrap="square" lIns="36000" tIns="0" rIns="3600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244A661" id="Zone de texte 5" o:spid="_x0000_s1030" type="#_x0000_t202" style="width:9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">
                      <v:textbox inset="1mm,0,1mm,0">
                        <w:txbxContent>
                          <w:p w14:paraId="2863252E" w14:textId="77777777" w:rsidR="009C59E6" w:rsidRPr="008948D0" w:rsidRDefault="009C59E6" w:rsidP="009C59E6">
                            <w:pPr>
                              <w:rPr>
                                <w:sz w:val="12"/>
                                <w:szCs w:val="12"/>
                              </w:rPr>
                            </w:pPr>
                          </w:p>
                        </w:txbxContent>
                      </v:textbox>
                      <w10:anchorlock/>
                    </v:shape>
                  </w:pict>
                </mc:Fallback>
              </mc:AlternateContent>
            </w:r>
            <w:r w:rsidRPr="009F4C0B">
              <w:rPr>
                <w:rFonts w:ascii="Arial" w:hAnsi="Arial" w:cs="Arial"/>
              </w:rPr>
              <w:t xml:space="preserve"> Astreintes</w:t>
            </w:r>
          </w:p>
        </w:tc>
        <w:tc>
          <w:tcPr>
            <w:tcW w:w="4770" w:type="dxa"/>
            <w:tcBorders>
              <w:top w:val="nil"/>
              <w:left w:val="nil"/>
            </w:tcBorders>
          </w:tcPr>
          <w:p w14:paraId="37A039D1" w14:textId="77777777" w:rsidR="009C59E6" w:rsidRPr="009F4C0B" w:rsidRDefault="009C59E6"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254E7C42" wp14:editId="4F01BA28">
                      <wp:extent cx="114935" cy="114935"/>
                      <wp:effectExtent l="9525" t="9525" r="8890" b="8890"/>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935"/>
                              </a:xfrm>
                              <a:prstGeom prst="rect">
                                <a:avLst/>
                              </a:prstGeom>
                              <a:solidFill>
                                <a:srgbClr val="FFFFFF"/>
                              </a:solidFill>
                              <a:ln w="9525">
                                <a:solidFill>
                                  <a:srgbClr val="000000"/>
                                </a:solidFill>
                                <a:miter lim="800000"/>
                                <a:headEnd/>
                                <a:tailEnd/>
                              </a:ln>
                            </wps:spPr>
                            <wps:txbx>
                              <w:txbxContent>
                                <w:p w14:paraId="6129D739" w14:textId="77777777" w:rsidR="009C59E6" w:rsidRPr="00D60E14" w:rsidRDefault="009C59E6" w:rsidP="009C59E6">
                                  <w:pPr>
                                    <w:rPr>
                                      <w:sz w:val="10"/>
                                      <w:szCs w:val="10"/>
                                    </w:rPr>
                                  </w:pPr>
                                </w:p>
                              </w:txbxContent>
                            </wps:txbx>
                            <wps:bodyPr rot="0" vert="horz" wrap="square" lIns="36000" tIns="0" rIns="3600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54E7C42" id="Zone de texte 4" o:spid="_x0000_s1031" type="#_x0000_t202"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">
                      <v:textbox inset="1mm,0,1mm,0">
                        <w:txbxContent>
                          <w:p w14:paraId="6129D739" w14:textId="77777777" w:rsidR="009C59E6" w:rsidRPr="00D60E14" w:rsidRDefault="009C59E6" w:rsidP="009C59E6">
                            <w:pPr>
                              <w:rPr>
                                <w:sz w:val="10"/>
                                <w:szCs w:val="10"/>
                              </w:rPr>
                            </w:pPr>
                          </w:p>
                        </w:txbxContent>
                      </v:textbox>
                      <w10:anchorlock/>
                    </v:shape>
                  </w:pict>
                </mc:Fallback>
              </mc:AlternateContent>
            </w:r>
            <w:r w:rsidRPr="009F4C0B">
              <w:rPr>
                <w:rFonts w:ascii="Arial" w:hAnsi="Arial" w:cs="Arial"/>
              </w:rPr>
              <w:t xml:space="preserve"> Logement de fonction</w:t>
            </w:r>
          </w:p>
          <w:p w14:paraId="18D6D2FB" w14:textId="77777777" w:rsidR="009C59E6" w:rsidRPr="009F4C0B" w:rsidRDefault="009C59E6"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104F63A1" wp14:editId="50ADDBD2">
                      <wp:extent cx="114935" cy="114935"/>
                      <wp:effectExtent l="9525" t="9525" r="8890" b="8890"/>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935"/>
                              </a:xfrm>
                              <a:prstGeom prst="rect">
                                <a:avLst/>
                              </a:prstGeom>
                              <a:solidFill>
                                <a:srgbClr val="FFFFFF"/>
                              </a:solidFill>
                              <a:ln w="9525">
                                <a:solidFill>
                                  <a:srgbClr val="000000"/>
                                </a:solidFill>
                                <a:miter lim="800000"/>
                                <a:headEnd/>
                                <a:tailEnd/>
                              </a:ln>
                            </wps:spPr>
                            <wps:txbx>
                              <w:txbxContent>
                                <w:p w14:paraId="3787562F" w14:textId="77777777" w:rsidR="009C59E6" w:rsidRPr="00D60E14" w:rsidRDefault="009C59E6" w:rsidP="009C59E6">
                                  <w:pPr>
                                    <w:rPr>
                                      <w:sz w:val="10"/>
                                      <w:szCs w:val="10"/>
                                    </w:rPr>
                                  </w:pPr>
                                </w:p>
                              </w:txbxContent>
                            </wps:txbx>
                            <wps:bodyPr rot="0" vert="horz" wrap="square" lIns="36000" tIns="0" rIns="3600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04F63A1" id="Zone de texte 3" o:spid="_x0000_s1032" type="#_x0000_t202"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">
                      <v:textbox inset="1mm,0,1mm,0">
                        <w:txbxContent>
                          <w:p w14:paraId="3787562F" w14:textId="77777777" w:rsidR="009C59E6" w:rsidRPr="00D60E14" w:rsidRDefault="009C59E6" w:rsidP="009C59E6">
                            <w:pPr>
                              <w:rPr>
                                <w:sz w:val="10"/>
                                <w:szCs w:val="10"/>
                              </w:rPr>
                            </w:pPr>
                          </w:p>
                        </w:txbxContent>
                      </v:textbox>
                      <w10:anchorlock/>
                    </v:shape>
                  </w:pict>
                </mc:Fallback>
              </mc:AlternateContent>
            </w:r>
            <w:r w:rsidRPr="009F4C0B">
              <w:rPr>
                <w:rFonts w:ascii="Arial" w:hAnsi="Arial" w:cs="Arial"/>
              </w:rPr>
              <w:t xml:space="preserve"> Vaccins obligatoires</w:t>
            </w:r>
          </w:p>
          <w:p w14:paraId="0468A8AD" w14:textId="77777777" w:rsidR="009C59E6" w:rsidRPr="009F4C0B" w:rsidRDefault="009C59E6" w:rsidP="009C59E6">
            <w:pPr>
              <w:spacing w:after="0" w:line="240" w:lineRule="auto"/>
              <w:ind w:left="794" w:hanging="794"/>
              <w:rPr>
                <w:rFonts w:ascii="Arial" w:hAnsi="Arial" w:cs="Arial"/>
              </w:rPr>
            </w:pPr>
            <w:r w:rsidRPr="009F4C0B">
              <w:rPr>
                <w:rFonts w:ascii="Arial" w:hAnsi="Arial" w:cs="Arial"/>
                <w:noProof/>
                <w:lang w:eastAsia="fr-FR"/>
              </w:rPr>
              <mc:AlternateContent>
                <mc:Choice Requires="wps">
                  <w:drawing>
                    <wp:inline distT="0" distB="0" distL="0" distR="0" wp14:anchorId="38D6FA4E" wp14:editId="2A4D5535">
                      <wp:extent cx="114935" cy="114935"/>
                      <wp:effectExtent l="9525" t="9525" r="8890" b="8890"/>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935"/>
                              </a:xfrm>
                              <a:prstGeom prst="rect">
                                <a:avLst/>
                              </a:prstGeom>
                              <a:solidFill>
                                <a:srgbClr val="FFFFFF"/>
                              </a:solidFill>
                              <a:ln w="9525">
                                <a:solidFill>
                                  <a:srgbClr val="000000"/>
                                </a:solidFill>
                                <a:miter lim="800000"/>
                                <a:headEnd/>
                                <a:tailEnd/>
                              </a:ln>
                            </wps:spPr>
                            <wps:txbx>
                              <w:txbxContent>
                                <w:p w14:paraId="12A08114" w14:textId="77777777" w:rsidR="009C59E6" w:rsidRPr="008948D0" w:rsidRDefault="009C59E6" w:rsidP="009C59E6">
                                  <w:pPr>
                                    <w:rPr>
                                      <w:sz w:val="12"/>
                                      <w:szCs w:val="12"/>
                                    </w:rPr>
                                  </w:pPr>
                                </w:p>
                              </w:txbxContent>
                            </wps:txbx>
                            <wps:bodyPr rot="0" vert="horz" wrap="square" lIns="36000" tIns="0" rIns="3600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8D6FA4E" id="Zone de texte 2" o:spid="_x0000_s1033" type="#_x0000_t202"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">
                      <v:textbox inset="1mm,0,1mm,0">
                        <w:txbxContent>
                          <w:p w14:paraId="12A08114" w14:textId="77777777" w:rsidR="009C59E6" w:rsidRPr="008948D0" w:rsidRDefault="009C59E6" w:rsidP="009C59E6">
                            <w:pPr>
                              <w:rPr>
                                <w:sz w:val="12"/>
                                <w:szCs w:val="12"/>
                              </w:rPr>
                            </w:pPr>
                          </w:p>
                        </w:txbxContent>
                      </v:textbox>
                      <w10:anchorlock/>
                    </v:shape>
                  </w:pict>
                </mc:Fallback>
              </mc:AlternateContent>
            </w:r>
            <w:r w:rsidRPr="009F4C0B">
              <w:rPr>
                <w:rFonts w:ascii="Arial" w:hAnsi="Arial" w:cs="Arial"/>
              </w:rPr>
              <w:t xml:space="preserve"> Port d’une tenue de travail obligatoire</w:t>
            </w:r>
          </w:p>
          <w:p w14:paraId="3E1B9EE2" w14:textId="77777777" w:rsidR="009C59E6" w:rsidRPr="009F4C0B" w:rsidRDefault="009C59E6" w:rsidP="009C59E6">
            <w:pPr>
              <w:spacing w:after="0" w:line="240" w:lineRule="auto"/>
              <w:rPr>
                <w:rFonts w:ascii="Arial" w:hAnsi="Arial" w:cs="Arial"/>
              </w:rPr>
            </w:pPr>
            <w:r w:rsidRPr="009F4C0B">
              <w:rPr>
                <w:rFonts w:ascii="Arial" w:hAnsi="Arial" w:cs="Arial"/>
              </w:rPr>
              <w:t xml:space="preserve">Autre caractéristique : </w:t>
            </w:r>
          </w:p>
        </w:tc>
      </w:tr>
    </w:tbl>
    <w:p w14:paraId="7315DED1" w14:textId="77777777" w:rsidR="009C59E6" w:rsidRPr="009C59E6" w:rsidRDefault="009C59E6" w:rsidP="009C59E6">
      <w:pPr>
        <w:rPr>
          <w:sz w:val="2"/>
        </w:rPr>
      </w:pPr>
    </w:p>
    <w:p w14:paraId="2911E3AD" w14:textId="77777777" w:rsidR="00623092" w:rsidRDefault="009C59E6">
      <w:r>
        <w:rPr>
          <w:rFonts w:ascii="Arial" w:hAnsi="Arial" w:cs="Arial"/>
          <w:i/>
        </w:rPr>
        <w:t xml:space="preserve">Le département, collectivité solidaire, peut mobiliser ses </w:t>
      </w:r>
      <w:proofErr w:type="spellStart"/>
      <w:r>
        <w:rPr>
          <w:rFonts w:ascii="Arial" w:hAnsi="Arial" w:cs="Arial"/>
          <w:i/>
        </w:rPr>
        <w:t>agent·e·s</w:t>
      </w:r>
      <w:proofErr w:type="spellEnd"/>
      <w:r>
        <w:rPr>
          <w:rFonts w:ascii="Arial" w:hAnsi="Arial" w:cs="Arial"/>
          <w:i/>
        </w:rPr>
        <w:t xml:space="preserve"> sur toute mission relevant de son cadre d’emploi au-delà de la présente fiche de poste.</w:t>
      </w:r>
    </w:p>
    <w:sectPr w:rsidR="00623092">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419E96" w16cex:dateUtc="2025-11-20T09:42:00Z"/>
  <w16cex:commentExtensible w16cex:durableId="5FE93E9E" w16cex:dateUtc="2025-11-20T09:38:00Z"/>
  <w16cex:commentExtensible w16cex:durableId="2D3E63F7" w16cex:dateUtc="2025-11-20T09: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1E86A" w14:textId="77777777" w:rsidR="00263D37" w:rsidRDefault="00263D37" w:rsidP="009C59E6">
      <w:pPr>
        <w:spacing w:after="0" w:line="240" w:lineRule="auto"/>
      </w:pPr>
      <w:r>
        <w:separator/>
      </w:r>
    </w:p>
  </w:endnote>
  <w:endnote w:type="continuationSeparator" w:id="0">
    <w:p w14:paraId="7586E17D" w14:textId="77777777" w:rsidR="00263D37" w:rsidRDefault="00263D37" w:rsidP="009C5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A009C" w14:textId="77777777" w:rsidR="009C59E6" w:rsidRPr="009C59E6" w:rsidRDefault="009C59E6">
    <w:pPr>
      <w:pStyle w:val="Pieddepage"/>
      <w:rPr>
        <w:sz w:val="16"/>
      </w:rPr>
    </w:pPr>
    <w:r w:rsidRPr="009C59E6">
      <w:rPr>
        <w:sz w:val="16"/>
      </w:rPr>
      <w:t>Ce profil de poste est susceptible d’évoluer et d’être réajusté</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7D9DF" w14:textId="77777777" w:rsidR="00263D37" w:rsidRDefault="00263D37" w:rsidP="009C59E6">
      <w:pPr>
        <w:spacing w:after="0" w:line="240" w:lineRule="auto"/>
      </w:pPr>
      <w:r>
        <w:separator/>
      </w:r>
    </w:p>
  </w:footnote>
  <w:footnote w:type="continuationSeparator" w:id="0">
    <w:p w14:paraId="06D66A80" w14:textId="77777777" w:rsidR="00263D37" w:rsidRDefault="00263D37" w:rsidP="009C5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4"/>
    <w:lvl w:ilvl="0">
      <w:start w:val="1"/>
      <w:numFmt w:val="bullet"/>
      <w:lvlText w:val="&gt;"/>
      <w:lvlJc w:val="left"/>
      <w:pPr>
        <w:tabs>
          <w:tab w:val="num" w:pos="720"/>
        </w:tabs>
        <w:ind w:left="720" w:hanging="360"/>
      </w:pPr>
      <w:rPr>
        <w:rFonts w:ascii="Arial Narrow" w:hAnsi="Arial Narrow"/>
      </w:rPr>
    </w:lvl>
    <w:lvl w:ilvl="1">
      <w:start w:val="178"/>
      <w:numFmt w:val="bullet"/>
      <w:lvlText w:val="&gt;"/>
      <w:lvlJc w:val="left"/>
      <w:pPr>
        <w:tabs>
          <w:tab w:val="num" w:pos="1440"/>
        </w:tabs>
        <w:ind w:left="1440" w:hanging="360"/>
      </w:pPr>
      <w:rPr>
        <w:rFonts w:ascii="Arial Narrow" w:hAnsi="Arial Narrow"/>
      </w:rPr>
    </w:lvl>
    <w:lvl w:ilvl="2">
      <w:start w:val="1"/>
      <w:numFmt w:val="bullet"/>
      <w:lvlText w:val="&gt;"/>
      <w:lvlJc w:val="left"/>
      <w:pPr>
        <w:tabs>
          <w:tab w:val="num" w:pos="2160"/>
        </w:tabs>
        <w:ind w:left="2160" w:hanging="360"/>
      </w:pPr>
      <w:rPr>
        <w:rFonts w:ascii="Arial Narrow" w:hAnsi="Arial Narrow"/>
      </w:rPr>
    </w:lvl>
    <w:lvl w:ilvl="3">
      <w:start w:val="1"/>
      <w:numFmt w:val="bullet"/>
      <w:lvlText w:val="&gt;"/>
      <w:lvlJc w:val="left"/>
      <w:pPr>
        <w:tabs>
          <w:tab w:val="num" w:pos="2880"/>
        </w:tabs>
        <w:ind w:left="2880" w:hanging="360"/>
      </w:pPr>
      <w:rPr>
        <w:rFonts w:ascii="Arial Narrow" w:hAnsi="Arial Narrow"/>
      </w:rPr>
    </w:lvl>
    <w:lvl w:ilvl="4">
      <w:start w:val="1"/>
      <w:numFmt w:val="bullet"/>
      <w:lvlText w:val="&gt;"/>
      <w:lvlJc w:val="left"/>
      <w:pPr>
        <w:tabs>
          <w:tab w:val="num" w:pos="3600"/>
        </w:tabs>
        <w:ind w:left="3600" w:hanging="360"/>
      </w:pPr>
      <w:rPr>
        <w:rFonts w:ascii="Arial Narrow" w:hAnsi="Arial Narrow"/>
      </w:rPr>
    </w:lvl>
    <w:lvl w:ilvl="5">
      <w:start w:val="1"/>
      <w:numFmt w:val="bullet"/>
      <w:lvlText w:val="&gt;"/>
      <w:lvlJc w:val="left"/>
      <w:pPr>
        <w:tabs>
          <w:tab w:val="num" w:pos="4320"/>
        </w:tabs>
        <w:ind w:left="4320" w:hanging="360"/>
      </w:pPr>
      <w:rPr>
        <w:rFonts w:ascii="Arial Narrow" w:hAnsi="Arial Narrow"/>
      </w:rPr>
    </w:lvl>
    <w:lvl w:ilvl="6">
      <w:start w:val="1"/>
      <w:numFmt w:val="bullet"/>
      <w:lvlText w:val="&gt;"/>
      <w:lvlJc w:val="left"/>
      <w:pPr>
        <w:tabs>
          <w:tab w:val="num" w:pos="5040"/>
        </w:tabs>
        <w:ind w:left="5040" w:hanging="360"/>
      </w:pPr>
      <w:rPr>
        <w:rFonts w:ascii="Arial Narrow" w:hAnsi="Arial Narrow"/>
      </w:rPr>
    </w:lvl>
    <w:lvl w:ilvl="7">
      <w:start w:val="1"/>
      <w:numFmt w:val="bullet"/>
      <w:lvlText w:val="&gt;"/>
      <w:lvlJc w:val="left"/>
      <w:pPr>
        <w:tabs>
          <w:tab w:val="num" w:pos="5760"/>
        </w:tabs>
        <w:ind w:left="5760" w:hanging="360"/>
      </w:pPr>
      <w:rPr>
        <w:rFonts w:ascii="Arial Narrow" w:hAnsi="Arial Narrow"/>
      </w:rPr>
    </w:lvl>
    <w:lvl w:ilvl="8">
      <w:start w:val="1"/>
      <w:numFmt w:val="bullet"/>
      <w:lvlText w:val="&gt;"/>
      <w:lvlJc w:val="left"/>
      <w:pPr>
        <w:tabs>
          <w:tab w:val="num" w:pos="6480"/>
        </w:tabs>
        <w:ind w:left="6480" w:hanging="360"/>
      </w:pPr>
      <w:rPr>
        <w:rFonts w:ascii="Arial Narrow" w:hAnsi="Arial Narrow"/>
      </w:rPr>
    </w:lvl>
  </w:abstractNum>
  <w:abstractNum w:abstractNumId="1" w15:restartNumberingAfterBreak="0">
    <w:nsid w:val="033D689C"/>
    <w:multiLevelType w:val="hybridMultilevel"/>
    <w:tmpl w:val="C66EED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E874FD"/>
    <w:multiLevelType w:val="hybridMultilevel"/>
    <w:tmpl w:val="A954A5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500B97"/>
    <w:multiLevelType w:val="hybridMultilevel"/>
    <w:tmpl w:val="22268C8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B7E38D3"/>
    <w:multiLevelType w:val="hybridMultilevel"/>
    <w:tmpl w:val="78BA063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A713DC0"/>
    <w:multiLevelType w:val="hybridMultilevel"/>
    <w:tmpl w:val="3F7CD6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D22989"/>
    <w:multiLevelType w:val="hybridMultilevel"/>
    <w:tmpl w:val="28D4AC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CF2736"/>
    <w:multiLevelType w:val="hybridMultilevel"/>
    <w:tmpl w:val="8A8ED7E8"/>
    <w:lvl w:ilvl="0" w:tplc="094AC82E">
      <w:numFmt w:val="bullet"/>
      <w:lvlText w:val=""/>
      <w:lvlJc w:val="left"/>
      <w:pPr>
        <w:ind w:left="712" w:hanging="570"/>
      </w:pPr>
      <w:rPr>
        <w:rFonts w:ascii="Wingdings" w:eastAsia="Times New Roman" w:hAnsi="Wingdings"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8" w15:restartNumberingAfterBreak="0">
    <w:nsid w:val="400669DC"/>
    <w:multiLevelType w:val="hybridMultilevel"/>
    <w:tmpl w:val="BBAC3E98"/>
    <w:lvl w:ilvl="0" w:tplc="AD5AD5FA">
      <w:numFmt w:val="bullet"/>
      <w:lvlText w:val="-"/>
      <w:lvlJc w:val="left"/>
      <w:pPr>
        <w:ind w:left="177" w:hanging="126"/>
      </w:pPr>
      <w:rPr>
        <w:rFonts w:ascii="Times New Roman" w:eastAsia="Times New Roman" w:hAnsi="Times New Roman" w:cs="Times New Roman" w:hint="default"/>
        <w:w w:val="100"/>
        <w:sz w:val="22"/>
        <w:szCs w:val="22"/>
        <w:lang w:val="fr-FR" w:eastAsia="en-US" w:bidi="ar-SA"/>
      </w:rPr>
    </w:lvl>
    <w:lvl w:ilvl="1" w:tplc="916EB1D4">
      <w:numFmt w:val="bullet"/>
      <w:lvlText w:val=""/>
      <w:lvlJc w:val="left"/>
      <w:pPr>
        <w:ind w:left="828" w:hanging="363"/>
      </w:pPr>
      <w:rPr>
        <w:rFonts w:ascii="Symbol" w:eastAsia="Symbol" w:hAnsi="Symbol" w:cs="Symbol" w:hint="default"/>
        <w:w w:val="100"/>
        <w:sz w:val="22"/>
        <w:szCs w:val="22"/>
        <w:lang w:val="fr-FR" w:eastAsia="en-US" w:bidi="ar-SA"/>
      </w:rPr>
    </w:lvl>
    <w:lvl w:ilvl="2" w:tplc="B71A039E">
      <w:numFmt w:val="bullet"/>
      <w:lvlText w:val="•"/>
      <w:lvlJc w:val="left"/>
      <w:pPr>
        <w:ind w:left="1862" w:hanging="363"/>
      </w:pPr>
      <w:rPr>
        <w:rFonts w:hint="default"/>
        <w:lang w:val="fr-FR" w:eastAsia="en-US" w:bidi="ar-SA"/>
      </w:rPr>
    </w:lvl>
    <w:lvl w:ilvl="3" w:tplc="37786F7C">
      <w:numFmt w:val="bullet"/>
      <w:lvlText w:val="•"/>
      <w:lvlJc w:val="left"/>
      <w:pPr>
        <w:ind w:left="2904" w:hanging="363"/>
      </w:pPr>
      <w:rPr>
        <w:rFonts w:hint="default"/>
        <w:lang w:val="fr-FR" w:eastAsia="en-US" w:bidi="ar-SA"/>
      </w:rPr>
    </w:lvl>
    <w:lvl w:ilvl="4" w:tplc="8340A8F6">
      <w:numFmt w:val="bullet"/>
      <w:lvlText w:val="•"/>
      <w:lvlJc w:val="left"/>
      <w:pPr>
        <w:ind w:left="3946" w:hanging="363"/>
      </w:pPr>
      <w:rPr>
        <w:rFonts w:hint="default"/>
        <w:lang w:val="fr-FR" w:eastAsia="en-US" w:bidi="ar-SA"/>
      </w:rPr>
    </w:lvl>
    <w:lvl w:ilvl="5" w:tplc="789A17E4">
      <w:numFmt w:val="bullet"/>
      <w:lvlText w:val="•"/>
      <w:lvlJc w:val="left"/>
      <w:pPr>
        <w:ind w:left="4988" w:hanging="363"/>
      </w:pPr>
      <w:rPr>
        <w:rFonts w:hint="default"/>
        <w:lang w:val="fr-FR" w:eastAsia="en-US" w:bidi="ar-SA"/>
      </w:rPr>
    </w:lvl>
    <w:lvl w:ilvl="6" w:tplc="FA2C0220">
      <w:numFmt w:val="bullet"/>
      <w:lvlText w:val="•"/>
      <w:lvlJc w:val="left"/>
      <w:pPr>
        <w:ind w:left="6030" w:hanging="363"/>
      </w:pPr>
      <w:rPr>
        <w:rFonts w:hint="default"/>
        <w:lang w:val="fr-FR" w:eastAsia="en-US" w:bidi="ar-SA"/>
      </w:rPr>
    </w:lvl>
    <w:lvl w:ilvl="7" w:tplc="C770A68C">
      <w:numFmt w:val="bullet"/>
      <w:lvlText w:val="•"/>
      <w:lvlJc w:val="left"/>
      <w:pPr>
        <w:ind w:left="7072" w:hanging="363"/>
      </w:pPr>
      <w:rPr>
        <w:rFonts w:hint="default"/>
        <w:lang w:val="fr-FR" w:eastAsia="en-US" w:bidi="ar-SA"/>
      </w:rPr>
    </w:lvl>
    <w:lvl w:ilvl="8" w:tplc="B9346DFE">
      <w:numFmt w:val="bullet"/>
      <w:lvlText w:val="•"/>
      <w:lvlJc w:val="left"/>
      <w:pPr>
        <w:ind w:left="8114" w:hanging="363"/>
      </w:pPr>
      <w:rPr>
        <w:rFonts w:hint="default"/>
        <w:lang w:val="fr-FR" w:eastAsia="en-US" w:bidi="ar-SA"/>
      </w:rPr>
    </w:lvl>
  </w:abstractNum>
  <w:abstractNum w:abstractNumId="9" w15:restartNumberingAfterBreak="0">
    <w:nsid w:val="42410A61"/>
    <w:multiLevelType w:val="hybridMultilevel"/>
    <w:tmpl w:val="DAA6B0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2A92013"/>
    <w:multiLevelType w:val="hybridMultilevel"/>
    <w:tmpl w:val="4AD2EA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5691E4B"/>
    <w:multiLevelType w:val="hybridMultilevel"/>
    <w:tmpl w:val="3B5EE5BC"/>
    <w:lvl w:ilvl="0" w:tplc="17ECFF1A">
      <w:start w:val="2"/>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9C1F61"/>
    <w:multiLevelType w:val="hybridMultilevel"/>
    <w:tmpl w:val="F5CC189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EB09CD"/>
    <w:multiLevelType w:val="hybridMultilevel"/>
    <w:tmpl w:val="6366DE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743836"/>
    <w:multiLevelType w:val="hybridMultilevel"/>
    <w:tmpl w:val="71BCD4B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8427D2"/>
    <w:multiLevelType w:val="hybridMultilevel"/>
    <w:tmpl w:val="42A8A3CC"/>
    <w:lvl w:ilvl="0" w:tplc="040C0001">
      <w:start w:val="1"/>
      <w:numFmt w:val="bullet"/>
      <w:lvlText w:val=""/>
      <w:lvlJc w:val="left"/>
      <w:pPr>
        <w:ind w:left="360" w:hanging="360"/>
      </w:pPr>
      <w:rPr>
        <w:rFonts w:ascii="Symbol" w:hAnsi="Symbol" w:hint="default"/>
      </w:rPr>
    </w:lvl>
    <w:lvl w:ilvl="1" w:tplc="040C0001">
      <w:start w:val="1"/>
      <w:numFmt w:val="bullet"/>
      <w:lvlText w:val=""/>
      <w:lvlJc w:val="left"/>
      <w:pPr>
        <w:ind w:left="1080" w:hanging="360"/>
      </w:pPr>
      <w:rPr>
        <w:rFonts w:ascii="Symbol" w:hAnsi="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75D7187E"/>
    <w:multiLevelType w:val="hybridMultilevel"/>
    <w:tmpl w:val="7DF813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7832395"/>
    <w:multiLevelType w:val="hybridMultilevel"/>
    <w:tmpl w:val="485A0B5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6808D2"/>
    <w:multiLevelType w:val="hybridMultilevel"/>
    <w:tmpl w:val="48601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BDB6472"/>
    <w:multiLevelType w:val="hybridMultilevel"/>
    <w:tmpl w:val="D58016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DDC474C"/>
    <w:multiLevelType w:val="hybridMultilevel"/>
    <w:tmpl w:val="EBC0BB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11"/>
  </w:num>
  <w:num w:numId="4">
    <w:abstractNumId w:val="6"/>
  </w:num>
  <w:num w:numId="5">
    <w:abstractNumId w:val="2"/>
  </w:num>
  <w:num w:numId="6">
    <w:abstractNumId w:val="18"/>
  </w:num>
  <w:num w:numId="7">
    <w:abstractNumId w:val="10"/>
  </w:num>
  <w:num w:numId="8">
    <w:abstractNumId w:val="1"/>
  </w:num>
  <w:num w:numId="9">
    <w:abstractNumId w:val="19"/>
  </w:num>
  <w:num w:numId="10">
    <w:abstractNumId w:val="0"/>
  </w:num>
  <w:num w:numId="11">
    <w:abstractNumId w:val="12"/>
  </w:num>
  <w:num w:numId="12">
    <w:abstractNumId w:val="5"/>
  </w:num>
  <w:num w:numId="13">
    <w:abstractNumId w:val="14"/>
  </w:num>
  <w:num w:numId="14">
    <w:abstractNumId w:val="8"/>
  </w:num>
  <w:num w:numId="15">
    <w:abstractNumId w:val="16"/>
  </w:num>
  <w:num w:numId="16">
    <w:abstractNumId w:val="9"/>
  </w:num>
  <w:num w:numId="17">
    <w:abstractNumId w:val="17"/>
  </w:num>
  <w:num w:numId="18">
    <w:abstractNumId w:val="4"/>
  </w:num>
  <w:num w:numId="19">
    <w:abstractNumId w:val="7"/>
  </w:num>
  <w:num w:numId="20">
    <w:abstractNumId w:val="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A13"/>
    <w:rsid w:val="000555EE"/>
    <w:rsid w:val="00083193"/>
    <w:rsid w:val="000D650A"/>
    <w:rsid w:val="00102A26"/>
    <w:rsid w:val="0011343D"/>
    <w:rsid w:val="0015627B"/>
    <w:rsid w:val="00157655"/>
    <w:rsid w:val="00160FB6"/>
    <w:rsid w:val="00184415"/>
    <w:rsid w:val="001874E4"/>
    <w:rsid w:val="00197766"/>
    <w:rsid w:val="00263D37"/>
    <w:rsid w:val="002A411C"/>
    <w:rsid w:val="002E6524"/>
    <w:rsid w:val="003626D5"/>
    <w:rsid w:val="00390AAC"/>
    <w:rsid w:val="00392F19"/>
    <w:rsid w:val="003D5745"/>
    <w:rsid w:val="003F554C"/>
    <w:rsid w:val="004074F8"/>
    <w:rsid w:val="0045143A"/>
    <w:rsid w:val="004853DA"/>
    <w:rsid w:val="004B4910"/>
    <w:rsid w:val="004B51CE"/>
    <w:rsid w:val="004E29FC"/>
    <w:rsid w:val="004E4EB1"/>
    <w:rsid w:val="00500996"/>
    <w:rsid w:val="005126E8"/>
    <w:rsid w:val="00512CEF"/>
    <w:rsid w:val="00521B23"/>
    <w:rsid w:val="005313FA"/>
    <w:rsid w:val="00531E0F"/>
    <w:rsid w:val="005347C0"/>
    <w:rsid w:val="00540D7C"/>
    <w:rsid w:val="00553BEC"/>
    <w:rsid w:val="005653DC"/>
    <w:rsid w:val="005C55EF"/>
    <w:rsid w:val="005D2CC8"/>
    <w:rsid w:val="005F25A3"/>
    <w:rsid w:val="005F4B3F"/>
    <w:rsid w:val="005F6259"/>
    <w:rsid w:val="006100D3"/>
    <w:rsid w:val="00623092"/>
    <w:rsid w:val="00675828"/>
    <w:rsid w:val="006A3EA7"/>
    <w:rsid w:val="006E7603"/>
    <w:rsid w:val="00705758"/>
    <w:rsid w:val="00713403"/>
    <w:rsid w:val="00780398"/>
    <w:rsid w:val="007B3020"/>
    <w:rsid w:val="00822BBF"/>
    <w:rsid w:val="008237BF"/>
    <w:rsid w:val="0084343B"/>
    <w:rsid w:val="00865F93"/>
    <w:rsid w:val="0089336D"/>
    <w:rsid w:val="008D0B4B"/>
    <w:rsid w:val="008D2F94"/>
    <w:rsid w:val="00905E0D"/>
    <w:rsid w:val="00921F09"/>
    <w:rsid w:val="009720C2"/>
    <w:rsid w:val="00980821"/>
    <w:rsid w:val="009B73B9"/>
    <w:rsid w:val="009C2834"/>
    <w:rsid w:val="009C59E6"/>
    <w:rsid w:val="009C6DDF"/>
    <w:rsid w:val="009D2503"/>
    <w:rsid w:val="009D2FF2"/>
    <w:rsid w:val="00A21A23"/>
    <w:rsid w:val="00A230B8"/>
    <w:rsid w:val="00A3438C"/>
    <w:rsid w:val="00A57D62"/>
    <w:rsid w:val="00AF396E"/>
    <w:rsid w:val="00B10D08"/>
    <w:rsid w:val="00B315C3"/>
    <w:rsid w:val="00B36D68"/>
    <w:rsid w:val="00B52C8D"/>
    <w:rsid w:val="00B54A30"/>
    <w:rsid w:val="00B626F5"/>
    <w:rsid w:val="00BA5C64"/>
    <w:rsid w:val="00BA79BF"/>
    <w:rsid w:val="00BA7D75"/>
    <w:rsid w:val="00BC05A6"/>
    <w:rsid w:val="00C00400"/>
    <w:rsid w:val="00C00816"/>
    <w:rsid w:val="00C059B9"/>
    <w:rsid w:val="00C32C87"/>
    <w:rsid w:val="00C959E1"/>
    <w:rsid w:val="00CC3732"/>
    <w:rsid w:val="00CF0A7E"/>
    <w:rsid w:val="00D266EE"/>
    <w:rsid w:val="00D31DDF"/>
    <w:rsid w:val="00D57CEF"/>
    <w:rsid w:val="00D75160"/>
    <w:rsid w:val="00DD63A9"/>
    <w:rsid w:val="00E13E64"/>
    <w:rsid w:val="00E3124F"/>
    <w:rsid w:val="00E668E8"/>
    <w:rsid w:val="00E77A13"/>
    <w:rsid w:val="00E948DA"/>
    <w:rsid w:val="00EA015C"/>
    <w:rsid w:val="00EA2F43"/>
    <w:rsid w:val="00EA7DF7"/>
    <w:rsid w:val="00F003AE"/>
    <w:rsid w:val="00F05C59"/>
    <w:rsid w:val="00F41230"/>
    <w:rsid w:val="00F44AFF"/>
    <w:rsid w:val="00F45DCD"/>
    <w:rsid w:val="00F554DA"/>
    <w:rsid w:val="00F95A5F"/>
    <w:rsid w:val="00F967A8"/>
    <w:rsid w:val="00FB2F7D"/>
    <w:rsid w:val="00FB69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13CD1"/>
  <w15:chartTrackingRefBased/>
  <w15:docId w15:val="{A2344960-FAEE-4596-84B0-C040EC96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77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77A13"/>
    <w:pPr>
      <w:ind w:left="720"/>
      <w:contextualSpacing/>
    </w:pPr>
  </w:style>
  <w:style w:type="paragraph" w:styleId="En-tte">
    <w:name w:val="header"/>
    <w:basedOn w:val="Normal"/>
    <w:link w:val="En-tteCar"/>
    <w:uiPriority w:val="99"/>
    <w:unhideWhenUsed/>
    <w:rsid w:val="009C59E6"/>
    <w:pPr>
      <w:tabs>
        <w:tab w:val="center" w:pos="4536"/>
        <w:tab w:val="right" w:pos="9072"/>
      </w:tabs>
      <w:spacing w:after="0" w:line="240" w:lineRule="auto"/>
    </w:pPr>
  </w:style>
  <w:style w:type="character" w:customStyle="1" w:styleId="En-tteCar">
    <w:name w:val="En-tête Car"/>
    <w:basedOn w:val="Policepardfaut"/>
    <w:link w:val="En-tte"/>
    <w:uiPriority w:val="99"/>
    <w:rsid w:val="009C59E6"/>
  </w:style>
  <w:style w:type="paragraph" w:styleId="Pieddepage">
    <w:name w:val="footer"/>
    <w:basedOn w:val="Normal"/>
    <w:link w:val="PieddepageCar"/>
    <w:uiPriority w:val="99"/>
    <w:unhideWhenUsed/>
    <w:rsid w:val="009C59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59E6"/>
  </w:style>
  <w:style w:type="character" w:customStyle="1" w:styleId="WW8Num1z1">
    <w:name w:val="WW8Num1z1"/>
    <w:rsid w:val="00B10D08"/>
    <w:rPr>
      <w:rFonts w:ascii="Courier New" w:hAnsi="Courier New"/>
    </w:rPr>
  </w:style>
  <w:style w:type="character" w:styleId="Marquedecommentaire">
    <w:name w:val="annotation reference"/>
    <w:basedOn w:val="Policepardfaut"/>
    <w:uiPriority w:val="99"/>
    <w:semiHidden/>
    <w:unhideWhenUsed/>
    <w:rsid w:val="003626D5"/>
    <w:rPr>
      <w:sz w:val="16"/>
      <w:szCs w:val="16"/>
    </w:rPr>
  </w:style>
  <w:style w:type="paragraph" w:styleId="Commentaire">
    <w:name w:val="annotation text"/>
    <w:basedOn w:val="Normal"/>
    <w:link w:val="CommentaireCar"/>
    <w:uiPriority w:val="99"/>
    <w:unhideWhenUsed/>
    <w:rsid w:val="003626D5"/>
    <w:pPr>
      <w:spacing w:line="240" w:lineRule="auto"/>
    </w:pPr>
    <w:rPr>
      <w:sz w:val="20"/>
      <w:szCs w:val="20"/>
    </w:rPr>
  </w:style>
  <w:style w:type="character" w:customStyle="1" w:styleId="CommentaireCar">
    <w:name w:val="Commentaire Car"/>
    <w:basedOn w:val="Policepardfaut"/>
    <w:link w:val="Commentaire"/>
    <w:uiPriority w:val="99"/>
    <w:rsid w:val="003626D5"/>
    <w:rPr>
      <w:sz w:val="20"/>
      <w:szCs w:val="20"/>
    </w:rPr>
  </w:style>
  <w:style w:type="paragraph" w:styleId="Objetducommentaire">
    <w:name w:val="annotation subject"/>
    <w:basedOn w:val="Commentaire"/>
    <w:next w:val="Commentaire"/>
    <w:link w:val="ObjetducommentaireCar"/>
    <w:uiPriority w:val="99"/>
    <w:semiHidden/>
    <w:unhideWhenUsed/>
    <w:rsid w:val="003626D5"/>
    <w:rPr>
      <w:b/>
      <w:bCs/>
    </w:rPr>
  </w:style>
  <w:style w:type="character" w:customStyle="1" w:styleId="ObjetducommentaireCar">
    <w:name w:val="Objet du commentaire Car"/>
    <w:basedOn w:val="CommentaireCar"/>
    <w:link w:val="Objetducommentaire"/>
    <w:uiPriority w:val="99"/>
    <w:semiHidden/>
    <w:rsid w:val="003626D5"/>
    <w:rPr>
      <w:b/>
      <w:bCs/>
      <w:sz w:val="20"/>
      <w:szCs w:val="20"/>
    </w:rPr>
  </w:style>
  <w:style w:type="paragraph" w:styleId="Textedebulles">
    <w:name w:val="Balloon Text"/>
    <w:basedOn w:val="Normal"/>
    <w:link w:val="TextedebullesCar"/>
    <w:uiPriority w:val="99"/>
    <w:semiHidden/>
    <w:unhideWhenUsed/>
    <w:rsid w:val="009B73B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73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29577">
      <w:bodyDiv w:val="1"/>
      <w:marLeft w:val="0"/>
      <w:marRight w:val="0"/>
      <w:marTop w:val="0"/>
      <w:marBottom w:val="0"/>
      <w:divBdr>
        <w:top w:val="none" w:sz="0" w:space="0" w:color="auto"/>
        <w:left w:val="none" w:sz="0" w:space="0" w:color="auto"/>
        <w:bottom w:val="none" w:sz="0" w:space="0" w:color="auto"/>
        <w:right w:val="none" w:sz="0" w:space="0" w:color="auto"/>
      </w:divBdr>
      <w:divsChild>
        <w:div w:id="1991057087">
          <w:marLeft w:val="0"/>
          <w:marRight w:val="0"/>
          <w:marTop w:val="0"/>
          <w:marBottom w:val="0"/>
          <w:divBdr>
            <w:top w:val="none" w:sz="0" w:space="0" w:color="auto"/>
            <w:left w:val="none" w:sz="0" w:space="0" w:color="auto"/>
            <w:bottom w:val="none" w:sz="0" w:space="0" w:color="auto"/>
            <w:right w:val="none" w:sz="0" w:space="0" w:color="auto"/>
          </w:divBdr>
        </w:div>
      </w:divsChild>
    </w:div>
    <w:div w:id="104263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3F64F6FC47944CB77E70D062CCA95F" ma:contentTypeVersion="13" ma:contentTypeDescription="Crée un document." ma:contentTypeScope="" ma:versionID="05ff608162662e0dbbaefaf4234250ed">
  <xsd:schema xmlns:xsd="http://www.w3.org/2001/XMLSchema" xmlns:xs="http://www.w3.org/2001/XMLSchema" xmlns:p="http://schemas.microsoft.com/office/2006/metadata/properties" xmlns:ns2="5395ea48-2d3e-427f-8c25-bfa9bdd097f7" xmlns:ns3="9a3c7fed-0836-4d41-b8b2-e95bea9bec1f" targetNamespace="http://schemas.microsoft.com/office/2006/metadata/properties" ma:root="true" ma:fieldsID="eeb240ace668ed603dd139a7d0c62cc7" ns2:_="" ns3:_="">
    <xsd:import namespace="5395ea48-2d3e-427f-8c25-bfa9bdd097f7"/>
    <xsd:import namespace="9a3c7fed-0836-4d41-b8b2-e95bea9bec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_Flow_SignoffStatus" minOccurs="0"/>
                <xsd:element ref="ns2:Libell_x00e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5ea48-2d3e-427f-8c25-bfa9bdd09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Flow_SignoffStatus" ma:index="15" nillable="true" ma:displayName="État de validation" ma:internalName="_x0024_Resources_x003a_core_x002c_Signoff_Status">
      <xsd:simpleType>
        <xsd:restriction base="dms:Text"/>
      </xsd:simpleType>
    </xsd:element>
    <xsd:element name="Libell_x00e9_" ma:index="16" nillable="true" ma:displayName="Libellé" ma:format="Dropdown" ma:internalName="Libell_x00e9_">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c67d4190-ef3b-4cd7-8880-065a81c2d1e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3c7fed-0836-4d41-b8b2-e95bea9bec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ffa741-eea8-44c8-a109-e0861030dd59}" ma:internalName="TaxCatchAll" ma:showField="CatchAllData" ma:web="9a3c7fed-0836-4d41-b8b2-e95bea9be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bell_x00e9_ xmlns="5395ea48-2d3e-427f-8c25-bfa9bdd097f7" xsi:nil="true"/>
    <lcf76f155ced4ddcb4097134ff3c332f xmlns="5395ea48-2d3e-427f-8c25-bfa9bdd097f7">
      <Terms xmlns="http://schemas.microsoft.com/office/infopath/2007/PartnerControls"/>
    </lcf76f155ced4ddcb4097134ff3c332f>
    <_Flow_SignoffStatus xmlns="5395ea48-2d3e-427f-8c25-bfa9bdd097f7" xsi:nil="true"/>
    <TaxCatchAll xmlns="9a3c7fed-0836-4d41-b8b2-e95bea9bec1f" xsi:nil="true"/>
  </documentManagement>
</p:properties>
</file>

<file path=customXml/itemProps1.xml><?xml version="1.0" encoding="utf-8"?>
<ds:datastoreItem xmlns:ds="http://schemas.openxmlformats.org/officeDocument/2006/customXml" ds:itemID="{F4D0B55A-1F97-49F5-81A9-679C058B6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5ea48-2d3e-427f-8c25-bfa9bdd097f7"/>
    <ds:schemaRef ds:uri="9a3c7fed-0836-4d41-b8b2-e95bea9be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443240-A80E-4B32-B318-897D07F29E71}">
  <ds:schemaRefs>
    <ds:schemaRef ds:uri="http://schemas.microsoft.com/sharepoint/v3/contenttype/forms"/>
  </ds:schemaRefs>
</ds:datastoreItem>
</file>

<file path=customXml/itemProps3.xml><?xml version="1.0" encoding="utf-8"?>
<ds:datastoreItem xmlns:ds="http://schemas.openxmlformats.org/officeDocument/2006/customXml" ds:itemID="{9F54A0F8-AB86-4114-A21C-28AECB0347DE}">
  <ds:schemaRefs>
    <ds:schemaRef ds:uri="http://schemas.microsoft.com/office/2006/metadata/properties"/>
    <ds:schemaRef ds:uri="http://schemas.microsoft.com/office/infopath/2007/PartnerControls"/>
    <ds:schemaRef ds:uri="5395ea48-2d3e-427f-8c25-bfa9bdd097f7"/>
    <ds:schemaRef ds:uri="9a3c7fed-0836-4d41-b8b2-e95bea9bec1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3495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Conseil Départemental de la Seine Saint Denis</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LEBLOIS</dc:creator>
  <cp:keywords/>
  <dc:description/>
  <cp:lastModifiedBy>Laetitia Kanku kadima</cp:lastModifiedBy>
  <cp:revision>14</cp:revision>
  <cp:lastPrinted>2022-12-22T15:20:00Z</cp:lastPrinted>
  <dcterms:created xsi:type="dcterms:W3CDTF">2025-11-19T10:59:00Z</dcterms:created>
  <dcterms:modified xsi:type="dcterms:W3CDTF">2025-12-16T16:12:00Z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0x010100C23F64F6FC47944CB77E70D062CCA95F</vt:lpwstr>
  </property>
</Properties>
</file>