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5E253" w14:textId="77777777" w:rsidR="004E4EB1" w:rsidRDefault="004E4EB1" w:rsidP="004E4EB1">
      <w:r>
        <w:rPr>
          <w:noProof/>
          <w:lang w:eastAsia="fr-FR"/>
        </w:rPr>
        <mc:AlternateContent>
          <mc:Choice Requires="wps">
            <w:drawing>
              <wp:anchor distT="0" distB="0" distL="114300" distR="114300" simplePos="0" relativeHeight="251660288" behindDoc="0" locked="0" layoutInCell="1" allowOverlap="1" wp14:anchorId="74DB9521" wp14:editId="26F5172A">
                <wp:simplePos x="0" y="0"/>
                <wp:positionH relativeFrom="column">
                  <wp:posOffset>1652905</wp:posOffset>
                </wp:positionH>
                <wp:positionV relativeFrom="paragraph">
                  <wp:posOffset>-299720</wp:posOffset>
                </wp:positionV>
                <wp:extent cx="4267200" cy="723900"/>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4267200" cy="723900"/>
                        </a:xfrm>
                        <a:prstGeom prst="rect">
                          <a:avLst/>
                        </a:prstGeom>
                        <a:solidFill>
                          <a:schemeClr val="lt1"/>
                        </a:solidFill>
                        <a:ln w="6350">
                          <a:noFill/>
                        </a:ln>
                      </wps:spPr>
                      <wps:txbx>
                        <w:txbxContent>
                          <w:p w14:paraId="28B40A82" w14:textId="77777777" w:rsidR="004E4EB1" w:rsidRPr="00FF2E9D" w:rsidRDefault="004E4EB1" w:rsidP="004E4EB1">
                            <w:pPr>
                              <w:jc w:val="both"/>
                              <w:rPr>
                                <w:rFonts w:ascii="Arial" w:hAnsi="Arial" w:cs="Arial"/>
                                <w:i/>
                                <w:color w:val="28367F"/>
                                <w:sz w:val="18"/>
                              </w:rPr>
                            </w:pPr>
                            <w:r w:rsidRPr="00FF2E9D">
                              <w:rPr>
                                <w:rFonts w:ascii="Arial" w:hAnsi="Arial" w:cs="Arial"/>
                                <w:i/>
                                <w:color w:val="28367F"/>
                                <w:sz w:val="18"/>
                              </w:rPr>
                              <w:t>S’engager, avoir confiance, se perfectionner, se projeter, ici chacun·e a les moyens de prendre en main sa carrière et d’être utiles. Ici, chaque expérience fait progresser et est valorisée. Ici, on se forme, on expérimente, on gagne en responsabilités. Ici, quand on est utile aux autres, on est aussi utile à soi-même.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DB9521" id="_x0000_t202" coordsize="21600,21600" o:spt="202" path="m,l,21600r21600,l21600,xe">
                <v:stroke joinstyle="miter"/>
                <v:path gradientshapeok="t" o:connecttype="rect"/>
              </v:shapetype>
              <v:shape id="Zone de texte 10" o:spid="_x0000_s1026" type="#_x0000_t202" style="position:absolute;margin-left:130.15pt;margin-top:-23.6pt;width:336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" fillcolor="white [3201]" stroked="f" strokeweight=".5pt">
                <v:textbox>
                  <w:txbxContent>
                    <w:p w14:paraId="28B40A82" w14:textId="77777777" w:rsidR="004E4EB1" w:rsidRPr="00FF2E9D" w:rsidRDefault="004E4EB1" w:rsidP="004E4EB1">
                      <w:pPr>
                        <w:jc w:val="both"/>
                        <w:rPr>
                          <w:rFonts w:ascii="Arial" w:hAnsi="Arial" w:cs="Arial"/>
                          <w:i/>
                          <w:color w:val="28367F"/>
                          <w:sz w:val="18"/>
                        </w:rPr>
                      </w:pPr>
                      <w:r w:rsidRPr="00FF2E9D">
                        <w:rPr>
                          <w:rFonts w:ascii="Arial" w:hAnsi="Arial" w:cs="Arial"/>
                          <w:i/>
                          <w:color w:val="28367F"/>
                          <w:sz w:val="18"/>
                        </w:rPr>
                        <w:t xml:space="preserve">S’engager, avoir confiance, se perfectionner, se projeter, ici </w:t>
                      </w:r>
                      <w:proofErr w:type="spellStart"/>
                      <w:r w:rsidRPr="00FF2E9D">
                        <w:rPr>
                          <w:rFonts w:ascii="Arial" w:hAnsi="Arial" w:cs="Arial"/>
                          <w:i/>
                          <w:color w:val="28367F"/>
                          <w:sz w:val="18"/>
                        </w:rPr>
                        <w:t>chacun·e</w:t>
                      </w:r>
                      <w:proofErr w:type="spellEnd"/>
                      <w:r w:rsidRPr="00FF2E9D">
                        <w:rPr>
                          <w:rFonts w:ascii="Arial" w:hAnsi="Arial" w:cs="Arial"/>
                          <w:i/>
                          <w:color w:val="28367F"/>
                          <w:sz w:val="18"/>
                        </w:rPr>
                        <w:t xml:space="preserve"> a les moyens de prendre en main sa carrière et d’être utiles. Ici, chaque expérience fait progresser et est valorisée. Ici, on se forme, on expérimente, on gagne en responsabilités. Ici, quand on est utile aux autres, on est aussi utile à soi-même.</w:t>
                      </w:r>
                    </w:p>
                  </w:txbxContent>
                </v:textbox>
              </v:shape>
            </w:pict>
          </mc:Fallback>
        </mc:AlternateContent>
      </w:r>
      <w:r>
        <w:rPr>
          <w:noProof/>
          <w:lang w:eastAsia="fr-FR"/>
        </w:rPr>
        <w:drawing>
          <wp:anchor distT="0" distB="0" distL="114300" distR="114300" simplePos="0" relativeHeight="251659264" behindDoc="0" locked="0" layoutInCell="1" allowOverlap="1" wp14:anchorId="2386699F" wp14:editId="768EB78C">
            <wp:simplePos x="0" y="0"/>
            <wp:positionH relativeFrom="margin">
              <wp:align>left</wp:align>
            </wp:positionH>
            <wp:positionV relativeFrom="paragraph">
              <wp:posOffset>-729615</wp:posOffset>
            </wp:positionV>
            <wp:extent cx="1597180" cy="1190625"/>
            <wp:effectExtent l="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718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587D8B" w14:textId="77777777" w:rsidR="00E77A13" w:rsidRDefault="00E77A13"/>
    <w:p w14:paraId="10D50CD9" w14:textId="77777777" w:rsidR="004E4EB1" w:rsidRPr="004E4EB1" w:rsidRDefault="004E4EB1">
      <w:pPr>
        <w:rPr>
          <w:sz w:val="12"/>
        </w:rPr>
      </w:pPr>
    </w:p>
    <w:p w14:paraId="585AA205" w14:textId="3CD21466" w:rsidR="00200EF3" w:rsidRPr="005F0260" w:rsidRDefault="00200EF3" w:rsidP="00200EF3">
      <w:pPr>
        <w:jc w:val="center"/>
        <w:rPr>
          <w:rFonts w:ascii="Arial" w:hAnsi="Arial" w:cs="Arial"/>
          <w:b/>
          <w:i/>
        </w:rPr>
      </w:pPr>
      <w:r>
        <w:rPr>
          <w:rFonts w:ascii="Arial" w:hAnsi="Arial" w:cs="Arial"/>
          <w:b/>
        </w:rPr>
        <w:t xml:space="preserve">CHEF-FE DE PROJET </w:t>
      </w:r>
      <w:r w:rsidR="001D1901">
        <w:rPr>
          <w:rFonts w:ascii="Arial" w:hAnsi="Arial" w:cs="Arial"/>
          <w:b/>
        </w:rPr>
        <w:t xml:space="preserve">MOA </w:t>
      </w:r>
      <w:r>
        <w:rPr>
          <w:rFonts w:ascii="Arial" w:hAnsi="Arial" w:cs="Arial"/>
          <w:b/>
        </w:rPr>
        <w:t xml:space="preserve">GESTION DE LA RELATION USAGER.ES </w:t>
      </w:r>
      <w:r>
        <w:rPr>
          <w:rFonts w:ascii="Arial" w:hAnsi="Arial" w:cs="Arial"/>
          <w:b/>
        </w:rPr>
        <w:br/>
      </w:r>
      <w:r w:rsidRPr="005F0260">
        <w:rPr>
          <w:rFonts w:ascii="Arial" w:hAnsi="Arial" w:cs="Arial"/>
          <w:b/>
          <w:i/>
        </w:rPr>
        <w:t xml:space="preserve">Version du </w:t>
      </w:r>
      <w:r w:rsidR="00600884">
        <w:rPr>
          <w:rFonts w:ascii="Arial" w:hAnsi="Arial" w:cs="Arial"/>
          <w:b/>
          <w:i/>
        </w:rPr>
        <w:t>13/03/2025</w:t>
      </w:r>
    </w:p>
    <w:p w14:paraId="280674B5" w14:textId="77777777" w:rsidR="00E77A13" w:rsidRPr="009C59E6" w:rsidRDefault="00E77A13" w:rsidP="00E77A13">
      <w:pPr>
        <w:jc w:val="center"/>
        <w:rPr>
          <w:rFonts w:ascii="Arial" w:hAnsi="Arial" w:cs="Arial"/>
          <w:sz w:val="2"/>
        </w:rPr>
      </w:pPr>
    </w:p>
    <w:tbl>
      <w:tblPr>
        <w:tblStyle w:val="Grilledutableau"/>
        <w:tblW w:w="9918" w:type="dxa"/>
        <w:tblLook w:val="04A0" w:firstRow="1" w:lastRow="0" w:firstColumn="1" w:lastColumn="0" w:noHBand="0" w:noVBand="1"/>
      </w:tblPr>
      <w:tblGrid>
        <w:gridCol w:w="2263"/>
        <w:gridCol w:w="7655"/>
      </w:tblGrid>
      <w:tr w:rsidR="00E77A13" w14:paraId="207A2E40" w14:textId="77777777" w:rsidTr="009C59E6">
        <w:tc>
          <w:tcPr>
            <w:tcW w:w="9918" w:type="dxa"/>
            <w:gridSpan w:val="2"/>
            <w:vAlign w:val="center"/>
          </w:tcPr>
          <w:p w14:paraId="1AB803E5" w14:textId="77777777" w:rsidR="00E77A13" w:rsidRPr="005F6259" w:rsidRDefault="005F6259" w:rsidP="00500996">
            <w:pPr>
              <w:spacing w:before="120" w:after="120"/>
              <w:rPr>
                <w:rFonts w:ascii="Arial" w:hAnsi="Arial" w:cs="Arial"/>
                <w:b/>
              </w:rPr>
            </w:pPr>
            <w:r w:rsidRPr="005F6259">
              <w:rPr>
                <w:rFonts w:ascii="Arial" w:hAnsi="Arial" w:cs="Arial"/>
                <w:b/>
                <w:color w:val="000000"/>
                <w:lang w:eastAsia="fr-FR"/>
              </w:rPr>
              <w:t xml:space="preserve">Pôle </w:t>
            </w:r>
            <w:r w:rsidR="00200EF3">
              <w:rPr>
                <w:rFonts w:ascii="Arial" w:hAnsi="Arial" w:cs="Arial"/>
                <w:b/>
                <w:color w:val="000000"/>
                <w:lang w:eastAsia="fr-FR"/>
              </w:rPr>
              <w:t xml:space="preserve">RH et modernisation </w:t>
            </w:r>
            <w:r w:rsidRPr="005F6259">
              <w:rPr>
                <w:rFonts w:ascii="Arial" w:hAnsi="Arial" w:cs="Arial"/>
                <w:b/>
                <w:color w:val="000000"/>
              </w:rPr>
              <w:t xml:space="preserve">– </w:t>
            </w:r>
            <w:r w:rsidRPr="005F6259">
              <w:rPr>
                <w:rFonts w:ascii="Arial" w:hAnsi="Arial" w:cs="Arial"/>
                <w:b/>
                <w:color w:val="000000"/>
                <w:lang w:eastAsia="fr-FR"/>
              </w:rPr>
              <w:t>D</w:t>
            </w:r>
            <w:r w:rsidR="00BA7D75">
              <w:rPr>
                <w:rFonts w:ascii="Arial" w:hAnsi="Arial" w:cs="Arial"/>
                <w:b/>
                <w:color w:val="000000"/>
                <w:lang w:eastAsia="fr-FR"/>
              </w:rPr>
              <w:t xml:space="preserve">irection </w:t>
            </w:r>
            <w:r w:rsidR="00200EF3">
              <w:rPr>
                <w:rFonts w:ascii="Arial" w:hAnsi="Arial" w:cs="Arial"/>
                <w:b/>
                <w:color w:val="000000"/>
                <w:lang w:eastAsia="fr-FR"/>
              </w:rPr>
              <w:t xml:space="preserve">Innovation Transformation Usagers </w:t>
            </w:r>
          </w:p>
        </w:tc>
      </w:tr>
      <w:tr w:rsidR="00E77A13" w14:paraId="3CBCC23A" w14:textId="77777777" w:rsidTr="009C59E6">
        <w:tc>
          <w:tcPr>
            <w:tcW w:w="2263" w:type="dxa"/>
            <w:vAlign w:val="center"/>
          </w:tcPr>
          <w:p w14:paraId="0A4D20B9" w14:textId="77777777" w:rsidR="00E77A13" w:rsidRPr="00500996" w:rsidRDefault="00E77A13" w:rsidP="00500996">
            <w:pPr>
              <w:rPr>
                <w:rFonts w:ascii="Arial" w:hAnsi="Arial" w:cs="Arial"/>
                <w:b/>
              </w:rPr>
            </w:pPr>
            <w:r w:rsidRPr="00500996">
              <w:rPr>
                <w:rFonts w:ascii="Arial" w:hAnsi="Arial" w:cs="Arial"/>
                <w:b/>
                <w:color w:val="28367F"/>
              </w:rPr>
              <w:t>Classification</w:t>
            </w:r>
          </w:p>
        </w:tc>
        <w:tc>
          <w:tcPr>
            <w:tcW w:w="7655" w:type="dxa"/>
            <w:vAlign w:val="center"/>
          </w:tcPr>
          <w:p w14:paraId="4BED1A05" w14:textId="77777777" w:rsidR="00500996" w:rsidRPr="00500996" w:rsidRDefault="00500996" w:rsidP="00500996">
            <w:pPr>
              <w:rPr>
                <w:rFonts w:ascii="Arial" w:hAnsi="Arial" w:cs="Arial"/>
                <w:sz w:val="14"/>
              </w:rPr>
            </w:pPr>
          </w:p>
          <w:p w14:paraId="620C1039" w14:textId="77777777" w:rsidR="00500996" w:rsidRPr="00500996" w:rsidRDefault="00500996" w:rsidP="00B10D08">
            <w:pPr>
              <w:jc w:val="both"/>
              <w:rPr>
                <w:rFonts w:ascii="Arial" w:hAnsi="Arial" w:cs="Arial"/>
                <w:b/>
                <w:color w:val="28367F"/>
              </w:rPr>
            </w:pPr>
            <w:r>
              <w:rPr>
                <w:rFonts w:ascii="Arial" w:hAnsi="Arial" w:cs="Arial"/>
                <w:b/>
                <w:color w:val="28367F"/>
              </w:rPr>
              <w:t>Eléments administratifs du</w:t>
            </w:r>
            <w:r w:rsidRPr="00500996">
              <w:rPr>
                <w:rFonts w:ascii="Arial" w:hAnsi="Arial" w:cs="Arial"/>
                <w:b/>
                <w:color w:val="28367F"/>
              </w:rPr>
              <w:t xml:space="preserve"> poste </w:t>
            </w:r>
          </w:p>
          <w:p w14:paraId="03D755D1" w14:textId="408AC231" w:rsidR="00E77A13" w:rsidRDefault="00E77A13" w:rsidP="00B10D08">
            <w:pPr>
              <w:pStyle w:val="Paragraphedeliste"/>
              <w:numPr>
                <w:ilvl w:val="0"/>
                <w:numId w:val="2"/>
              </w:numPr>
              <w:ind w:left="315" w:hanging="284"/>
              <w:jc w:val="both"/>
              <w:rPr>
                <w:rFonts w:ascii="Arial" w:hAnsi="Arial" w:cs="Arial"/>
              </w:rPr>
            </w:pPr>
            <w:r w:rsidRPr="00E77A13">
              <w:rPr>
                <w:rFonts w:ascii="Arial" w:hAnsi="Arial" w:cs="Arial"/>
              </w:rPr>
              <w:t>Filière : administrative</w:t>
            </w:r>
            <w:r w:rsidR="00D807FE">
              <w:rPr>
                <w:rFonts w:ascii="Arial" w:hAnsi="Arial" w:cs="Arial"/>
              </w:rPr>
              <w:t xml:space="preserve"> ou technique</w:t>
            </w:r>
            <w:r w:rsidR="00F95A5F">
              <w:rPr>
                <w:rFonts w:ascii="Arial" w:hAnsi="Arial" w:cs="Arial"/>
              </w:rPr>
              <w:t> ;</w:t>
            </w:r>
          </w:p>
          <w:p w14:paraId="7703F71C" w14:textId="6B7A5A0D" w:rsidR="00F95A5F" w:rsidRPr="00500996" w:rsidRDefault="00E77A13" w:rsidP="00B10D08">
            <w:pPr>
              <w:pStyle w:val="Paragraphedeliste"/>
              <w:numPr>
                <w:ilvl w:val="0"/>
                <w:numId w:val="2"/>
              </w:numPr>
              <w:ind w:left="315" w:hanging="284"/>
              <w:jc w:val="both"/>
              <w:rPr>
                <w:rFonts w:ascii="Arial" w:hAnsi="Arial" w:cs="Arial"/>
              </w:rPr>
            </w:pPr>
            <w:r>
              <w:rPr>
                <w:rFonts w:ascii="Arial" w:hAnsi="Arial" w:cs="Arial"/>
              </w:rPr>
              <w:t>Catégorie et cadre d’emploi : poste</w:t>
            </w:r>
            <w:r w:rsidR="005F6259">
              <w:rPr>
                <w:rFonts w:ascii="Arial" w:hAnsi="Arial" w:cs="Arial"/>
              </w:rPr>
              <w:t xml:space="preserve"> de catégorie </w:t>
            </w:r>
            <w:r w:rsidR="00200EF3">
              <w:rPr>
                <w:rFonts w:ascii="Arial" w:hAnsi="Arial" w:cs="Arial"/>
              </w:rPr>
              <w:t>A</w:t>
            </w:r>
            <w:r>
              <w:rPr>
                <w:rFonts w:ascii="Arial" w:hAnsi="Arial" w:cs="Arial"/>
              </w:rPr>
              <w:t xml:space="preserve"> rel</w:t>
            </w:r>
            <w:r w:rsidR="00F95A5F">
              <w:rPr>
                <w:rFonts w:ascii="Arial" w:hAnsi="Arial" w:cs="Arial"/>
              </w:rPr>
              <w:t>e</w:t>
            </w:r>
            <w:r>
              <w:rPr>
                <w:rFonts w:ascii="Arial" w:hAnsi="Arial" w:cs="Arial"/>
              </w:rPr>
              <w:t>vant du cadre d’</w:t>
            </w:r>
            <w:r w:rsidR="00F95A5F">
              <w:rPr>
                <w:rFonts w:ascii="Arial" w:hAnsi="Arial" w:cs="Arial"/>
              </w:rPr>
              <w:t>em</w:t>
            </w:r>
            <w:r w:rsidR="005F6259">
              <w:rPr>
                <w:rFonts w:ascii="Arial" w:hAnsi="Arial" w:cs="Arial"/>
              </w:rPr>
              <w:t xml:space="preserve">ploi des </w:t>
            </w:r>
            <w:r w:rsidR="00200EF3">
              <w:rPr>
                <w:rFonts w:ascii="Arial" w:hAnsi="Arial" w:cs="Arial"/>
              </w:rPr>
              <w:t>attachés</w:t>
            </w:r>
            <w:r w:rsidR="00D807FE">
              <w:rPr>
                <w:rFonts w:ascii="Arial" w:hAnsi="Arial" w:cs="Arial"/>
              </w:rPr>
              <w:t xml:space="preserve"> ou ingénieurs</w:t>
            </w:r>
            <w:r w:rsidR="00200EF3">
              <w:rPr>
                <w:rFonts w:ascii="Arial" w:hAnsi="Arial" w:cs="Arial"/>
              </w:rPr>
              <w:t xml:space="preserve"> territoriaux</w:t>
            </w:r>
            <w:r w:rsidR="00F95A5F">
              <w:rPr>
                <w:rFonts w:ascii="Arial" w:hAnsi="Arial" w:cs="Arial"/>
              </w:rPr>
              <w:t> ;</w:t>
            </w:r>
          </w:p>
          <w:p w14:paraId="6E2BD23F" w14:textId="77777777" w:rsidR="00F95A5F" w:rsidRPr="00500996" w:rsidRDefault="00F95A5F" w:rsidP="00B10D08">
            <w:pPr>
              <w:pStyle w:val="Paragraphedeliste"/>
              <w:numPr>
                <w:ilvl w:val="0"/>
                <w:numId w:val="2"/>
              </w:numPr>
              <w:ind w:left="315" w:hanging="284"/>
              <w:jc w:val="both"/>
              <w:rPr>
                <w:rFonts w:ascii="Arial" w:hAnsi="Arial" w:cs="Arial"/>
              </w:rPr>
            </w:pPr>
            <w:r>
              <w:rPr>
                <w:rFonts w:ascii="Arial" w:hAnsi="Arial" w:cs="Arial"/>
              </w:rPr>
              <w:t xml:space="preserve">Fonction d’encadrement : </w:t>
            </w:r>
            <w:r w:rsidR="00200EF3">
              <w:rPr>
                <w:rFonts w:ascii="Arial" w:hAnsi="Arial" w:cs="Arial"/>
              </w:rPr>
              <w:t>non</w:t>
            </w:r>
          </w:p>
          <w:p w14:paraId="222DBC71" w14:textId="77777777" w:rsidR="00500996" w:rsidRPr="00500996" w:rsidRDefault="00F95A5F" w:rsidP="00B10D08">
            <w:pPr>
              <w:pStyle w:val="Paragraphedeliste"/>
              <w:numPr>
                <w:ilvl w:val="0"/>
                <w:numId w:val="2"/>
              </w:numPr>
              <w:ind w:left="315" w:hanging="284"/>
              <w:jc w:val="both"/>
              <w:rPr>
                <w:rFonts w:ascii="Arial" w:hAnsi="Arial" w:cs="Arial"/>
              </w:rPr>
            </w:pPr>
            <w:r>
              <w:rPr>
                <w:rFonts w:ascii="Arial" w:hAnsi="Arial" w:cs="Arial"/>
              </w:rPr>
              <w:t xml:space="preserve">Cotation du poste : </w:t>
            </w:r>
            <w:r w:rsidR="00200EF3">
              <w:rPr>
                <w:rFonts w:ascii="Arial" w:hAnsi="Arial" w:cs="Arial"/>
              </w:rPr>
              <w:t>4-1</w:t>
            </w:r>
          </w:p>
          <w:p w14:paraId="4FA2F0C6" w14:textId="77777777" w:rsidR="00500996" w:rsidRDefault="00500996" w:rsidP="00B10D08">
            <w:pPr>
              <w:pStyle w:val="Paragraphedeliste"/>
              <w:numPr>
                <w:ilvl w:val="0"/>
                <w:numId w:val="2"/>
              </w:numPr>
              <w:ind w:left="315" w:hanging="284"/>
              <w:jc w:val="both"/>
              <w:rPr>
                <w:rFonts w:ascii="Arial" w:hAnsi="Arial" w:cs="Arial"/>
              </w:rPr>
            </w:pPr>
            <w:r>
              <w:rPr>
                <w:rFonts w:ascii="Arial" w:hAnsi="Arial" w:cs="Arial"/>
              </w:rPr>
              <w:t xml:space="preserve">Prime + NBI : </w:t>
            </w:r>
          </w:p>
          <w:p w14:paraId="38FBBED6" w14:textId="77777777" w:rsidR="00500996" w:rsidRDefault="00500996" w:rsidP="00B10D08">
            <w:pPr>
              <w:pStyle w:val="Paragraphedeliste"/>
              <w:numPr>
                <w:ilvl w:val="0"/>
                <w:numId w:val="2"/>
              </w:numPr>
              <w:ind w:left="315" w:hanging="284"/>
              <w:jc w:val="both"/>
              <w:rPr>
                <w:rFonts w:ascii="Arial" w:hAnsi="Arial" w:cs="Arial"/>
              </w:rPr>
            </w:pPr>
            <w:r>
              <w:rPr>
                <w:rFonts w:ascii="Arial" w:hAnsi="Arial" w:cs="Arial"/>
              </w:rPr>
              <w:t>Quotité de travail : 100%</w:t>
            </w:r>
            <w:r w:rsidR="003F554C">
              <w:rPr>
                <w:rFonts w:ascii="Arial" w:hAnsi="Arial" w:cs="Arial"/>
              </w:rPr>
              <w:t>.</w:t>
            </w:r>
          </w:p>
          <w:p w14:paraId="2CD4E897" w14:textId="77777777" w:rsidR="00500996" w:rsidRDefault="00500996" w:rsidP="00B10D08">
            <w:pPr>
              <w:jc w:val="both"/>
              <w:rPr>
                <w:rFonts w:ascii="Arial" w:hAnsi="Arial" w:cs="Arial"/>
              </w:rPr>
            </w:pPr>
          </w:p>
          <w:p w14:paraId="7EEBC251" w14:textId="77777777" w:rsidR="00500996" w:rsidRPr="00500996" w:rsidRDefault="00500996" w:rsidP="00B10D08">
            <w:pPr>
              <w:jc w:val="both"/>
              <w:rPr>
                <w:rFonts w:ascii="Arial" w:hAnsi="Arial" w:cs="Arial"/>
                <w:b/>
                <w:color w:val="28367F"/>
              </w:rPr>
            </w:pPr>
            <w:r w:rsidRPr="00500996">
              <w:rPr>
                <w:rFonts w:ascii="Arial" w:hAnsi="Arial" w:cs="Arial"/>
                <w:b/>
                <w:color w:val="28367F"/>
              </w:rPr>
              <w:t>Lieu de travail</w:t>
            </w:r>
          </w:p>
          <w:p w14:paraId="358A98FC" w14:textId="77777777" w:rsidR="00F95A5F" w:rsidRDefault="00F95A5F" w:rsidP="00B10D08">
            <w:pPr>
              <w:pStyle w:val="Paragraphedeliste"/>
              <w:numPr>
                <w:ilvl w:val="0"/>
                <w:numId w:val="2"/>
              </w:numPr>
              <w:ind w:left="315" w:hanging="284"/>
              <w:jc w:val="both"/>
              <w:rPr>
                <w:rFonts w:ascii="Arial" w:hAnsi="Arial" w:cs="Arial"/>
              </w:rPr>
            </w:pPr>
            <w:r>
              <w:rPr>
                <w:rFonts w:ascii="Arial" w:hAnsi="Arial" w:cs="Arial"/>
              </w:rPr>
              <w:t>Lieu d’affectation : Bobigny</w:t>
            </w:r>
          </w:p>
          <w:p w14:paraId="211BC341" w14:textId="77777777" w:rsidR="00F95A5F" w:rsidRDefault="00F95A5F" w:rsidP="00B10D08">
            <w:pPr>
              <w:pStyle w:val="Paragraphedeliste"/>
              <w:jc w:val="both"/>
              <w:rPr>
                <w:rFonts w:ascii="Arial" w:hAnsi="Arial" w:cs="Arial"/>
              </w:rPr>
            </w:pPr>
          </w:p>
          <w:p w14:paraId="411E67EF" w14:textId="77777777" w:rsidR="00500996" w:rsidRPr="00F95A5F" w:rsidRDefault="00500996" w:rsidP="00B10D08">
            <w:pPr>
              <w:jc w:val="both"/>
              <w:rPr>
                <w:rFonts w:ascii="Arial" w:hAnsi="Arial" w:cs="Arial"/>
              </w:rPr>
            </w:pPr>
            <w:r>
              <w:rPr>
                <w:rFonts w:ascii="Arial" w:hAnsi="Arial" w:cs="Arial"/>
                <w:b/>
                <w:color w:val="28367F"/>
              </w:rPr>
              <w:t>A noter</w:t>
            </w:r>
          </w:p>
          <w:p w14:paraId="46861510" w14:textId="77777777" w:rsidR="00F95A5F" w:rsidRPr="00500996" w:rsidRDefault="00500996" w:rsidP="00B10D08">
            <w:pPr>
              <w:jc w:val="both"/>
              <w:rPr>
                <w:rFonts w:ascii="Arial" w:hAnsi="Arial" w:cs="Arial"/>
              </w:rPr>
            </w:pPr>
            <w:r>
              <w:rPr>
                <w:rFonts w:ascii="Arial" w:hAnsi="Arial" w:cs="Arial"/>
              </w:rPr>
              <w:t>Tous nos postes sont handi-accessibles</w:t>
            </w:r>
            <w:r w:rsidR="003F554C">
              <w:rPr>
                <w:rFonts w:ascii="Arial" w:hAnsi="Arial" w:cs="Arial"/>
              </w:rPr>
              <w:t>.</w:t>
            </w:r>
          </w:p>
          <w:p w14:paraId="20E2ED77" w14:textId="77777777" w:rsidR="00F95A5F" w:rsidRPr="00713403" w:rsidRDefault="00F95A5F" w:rsidP="00500996">
            <w:pPr>
              <w:rPr>
                <w:rFonts w:ascii="Arial" w:hAnsi="Arial" w:cs="Arial"/>
                <w:sz w:val="14"/>
              </w:rPr>
            </w:pPr>
          </w:p>
        </w:tc>
      </w:tr>
      <w:tr w:rsidR="00E77A13" w14:paraId="29FC154A" w14:textId="77777777" w:rsidTr="009C59E6">
        <w:tc>
          <w:tcPr>
            <w:tcW w:w="2263" w:type="dxa"/>
            <w:vAlign w:val="center"/>
          </w:tcPr>
          <w:p w14:paraId="3073F64D" w14:textId="77777777" w:rsidR="00E77A13" w:rsidRPr="00500996" w:rsidRDefault="00500996" w:rsidP="00500996">
            <w:pPr>
              <w:rPr>
                <w:rFonts w:ascii="Arial" w:hAnsi="Arial" w:cs="Arial"/>
                <w:b/>
                <w:color w:val="28367F"/>
              </w:rPr>
            </w:pPr>
            <w:r w:rsidRPr="00500996">
              <w:rPr>
                <w:rFonts w:ascii="Arial" w:hAnsi="Arial" w:cs="Arial"/>
                <w:b/>
                <w:color w:val="28367F"/>
              </w:rPr>
              <w:t>Environnement du poste de travail</w:t>
            </w:r>
          </w:p>
        </w:tc>
        <w:tc>
          <w:tcPr>
            <w:tcW w:w="7655" w:type="dxa"/>
          </w:tcPr>
          <w:p w14:paraId="6BBCA988" w14:textId="77777777" w:rsidR="00500996" w:rsidRPr="00713403" w:rsidRDefault="00500996" w:rsidP="00500996">
            <w:pPr>
              <w:pStyle w:val="Paragraphedeliste"/>
              <w:ind w:left="315"/>
              <w:rPr>
                <w:rFonts w:ascii="Arial" w:hAnsi="Arial" w:cs="Arial"/>
                <w:sz w:val="14"/>
              </w:rPr>
            </w:pPr>
          </w:p>
          <w:p w14:paraId="3FC0C423" w14:textId="77777777" w:rsidR="00500996" w:rsidRPr="00500996" w:rsidRDefault="00B10D08" w:rsidP="00B10D08">
            <w:pPr>
              <w:pStyle w:val="Paragraphedeliste"/>
              <w:numPr>
                <w:ilvl w:val="0"/>
                <w:numId w:val="2"/>
              </w:numPr>
              <w:ind w:left="315" w:hanging="284"/>
              <w:jc w:val="both"/>
              <w:rPr>
                <w:rFonts w:ascii="Arial" w:hAnsi="Arial" w:cs="Arial"/>
              </w:rPr>
            </w:pPr>
            <w:r>
              <w:rPr>
                <w:rFonts w:ascii="Arial" w:hAnsi="Arial" w:cs="Arial"/>
              </w:rPr>
              <w:t>Pôle :</w:t>
            </w:r>
            <w:r>
              <w:rPr>
                <w:rFonts w:ascii="Arial" w:hAnsi="Arial" w:cs="Arial"/>
                <w:color w:val="000000"/>
                <w:lang w:eastAsia="fr-FR"/>
              </w:rPr>
              <w:t xml:space="preserve"> </w:t>
            </w:r>
            <w:r w:rsidR="00200EF3">
              <w:rPr>
                <w:rFonts w:ascii="Arial" w:hAnsi="Arial" w:cs="Arial"/>
                <w:color w:val="000000"/>
                <w:lang w:eastAsia="fr-FR"/>
              </w:rPr>
              <w:t>RH et modernisation</w:t>
            </w:r>
          </w:p>
          <w:p w14:paraId="613144C2" w14:textId="77777777" w:rsidR="00500996" w:rsidRPr="00500996" w:rsidRDefault="00B10D08" w:rsidP="00B10D08">
            <w:pPr>
              <w:pStyle w:val="Paragraphedeliste"/>
              <w:numPr>
                <w:ilvl w:val="0"/>
                <w:numId w:val="2"/>
              </w:numPr>
              <w:ind w:left="315" w:hanging="284"/>
              <w:jc w:val="both"/>
              <w:rPr>
                <w:rFonts w:ascii="Arial" w:hAnsi="Arial" w:cs="Arial"/>
              </w:rPr>
            </w:pPr>
            <w:r>
              <w:rPr>
                <w:rFonts w:ascii="Arial" w:hAnsi="Arial" w:cs="Arial"/>
              </w:rPr>
              <w:t>Direction</w:t>
            </w:r>
            <w:r w:rsidR="00500996">
              <w:rPr>
                <w:rFonts w:ascii="Arial" w:hAnsi="Arial" w:cs="Arial"/>
              </w:rPr>
              <w:t> :</w:t>
            </w:r>
            <w:r>
              <w:rPr>
                <w:rFonts w:ascii="Arial" w:hAnsi="Arial" w:cs="Arial"/>
              </w:rPr>
              <w:t xml:space="preserve"> </w:t>
            </w:r>
            <w:r w:rsidR="00200EF3">
              <w:rPr>
                <w:rFonts w:ascii="Arial" w:hAnsi="Arial" w:cs="Arial"/>
                <w:color w:val="000000"/>
                <w:lang w:eastAsia="fr-FR"/>
              </w:rPr>
              <w:t>Innovation Transformation Usagers – Service Relation Usagers – Pôle projets relation usagers</w:t>
            </w:r>
          </w:p>
          <w:p w14:paraId="3A27C2B5" w14:textId="77777777" w:rsidR="00500996" w:rsidRDefault="00500996" w:rsidP="00B10D08">
            <w:pPr>
              <w:pStyle w:val="Paragraphedeliste"/>
              <w:numPr>
                <w:ilvl w:val="0"/>
                <w:numId w:val="2"/>
              </w:numPr>
              <w:ind w:left="315" w:hanging="284"/>
              <w:jc w:val="both"/>
              <w:rPr>
                <w:rFonts w:ascii="Arial" w:hAnsi="Arial" w:cs="Arial"/>
              </w:rPr>
            </w:pPr>
            <w:r>
              <w:rPr>
                <w:rFonts w:ascii="Arial" w:hAnsi="Arial" w:cs="Arial"/>
              </w:rPr>
              <w:t xml:space="preserve">Composition de l’équipe : </w:t>
            </w:r>
            <w:r w:rsidR="00A22E4A">
              <w:rPr>
                <w:rFonts w:ascii="Arial" w:hAnsi="Arial" w:cs="Arial"/>
              </w:rPr>
              <w:t>3</w:t>
            </w:r>
            <w:r w:rsidR="00200EF3">
              <w:rPr>
                <w:rFonts w:ascii="Arial" w:hAnsi="Arial" w:cs="Arial"/>
              </w:rPr>
              <w:t xml:space="preserve"> </w:t>
            </w:r>
            <w:r w:rsidR="00A22E4A">
              <w:rPr>
                <w:rFonts w:ascii="Arial" w:hAnsi="Arial" w:cs="Arial"/>
              </w:rPr>
              <w:t>chefs</w:t>
            </w:r>
            <w:r w:rsidR="00200EF3">
              <w:rPr>
                <w:rFonts w:ascii="Arial" w:hAnsi="Arial" w:cs="Arial"/>
              </w:rPr>
              <w:t xml:space="preserve"> de projets </w:t>
            </w:r>
            <w:r w:rsidR="00A22E4A">
              <w:rPr>
                <w:rFonts w:ascii="Arial" w:hAnsi="Arial" w:cs="Arial"/>
              </w:rPr>
              <w:t>+ 1 administrateur fonctionnel</w:t>
            </w:r>
          </w:p>
          <w:p w14:paraId="226579BD" w14:textId="77777777" w:rsidR="00E77A13" w:rsidRPr="00713403" w:rsidRDefault="00E77A13" w:rsidP="00E77A13">
            <w:pPr>
              <w:jc w:val="center"/>
              <w:rPr>
                <w:rFonts w:ascii="Arial" w:hAnsi="Arial" w:cs="Arial"/>
                <w:sz w:val="14"/>
              </w:rPr>
            </w:pPr>
          </w:p>
        </w:tc>
      </w:tr>
      <w:tr w:rsidR="00E77A13" w14:paraId="10445EC2" w14:textId="77777777" w:rsidTr="009C59E6">
        <w:tc>
          <w:tcPr>
            <w:tcW w:w="2263" w:type="dxa"/>
            <w:vAlign w:val="center"/>
          </w:tcPr>
          <w:p w14:paraId="46C97240" w14:textId="77777777" w:rsidR="00E77A13" w:rsidRDefault="00713403" w:rsidP="00713403">
            <w:pPr>
              <w:rPr>
                <w:rFonts w:ascii="Arial" w:hAnsi="Arial" w:cs="Arial"/>
              </w:rPr>
            </w:pPr>
            <w:r w:rsidRPr="00713403">
              <w:rPr>
                <w:rFonts w:ascii="Arial" w:hAnsi="Arial" w:cs="Arial"/>
                <w:b/>
                <w:color w:val="28367F"/>
              </w:rPr>
              <w:t>Position du poste dans l’organisation</w:t>
            </w:r>
          </w:p>
        </w:tc>
        <w:tc>
          <w:tcPr>
            <w:tcW w:w="7655" w:type="dxa"/>
          </w:tcPr>
          <w:p w14:paraId="3930EE32" w14:textId="77777777" w:rsidR="004E4EB1" w:rsidRPr="004E4EB1" w:rsidRDefault="004E4EB1" w:rsidP="004E4EB1">
            <w:pPr>
              <w:rPr>
                <w:rFonts w:ascii="Arial" w:hAnsi="Arial" w:cs="Arial"/>
                <w:sz w:val="14"/>
              </w:rPr>
            </w:pPr>
          </w:p>
          <w:p w14:paraId="252ED20D" w14:textId="77777777" w:rsidR="004E4EB1" w:rsidRPr="00FF2E9D" w:rsidRDefault="004E4EB1" w:rsidP="004E4EB1">
            <w:pPr>
              <w:pStyle w:val="Paragraphedeliste"/>
              <w:numPr>
                <w:ilvl w:val="0"/>
                <w:numId w:val="2"/>
              </w:numPr>
              <w:ind w:left="315" w:hanging="284"/>
              <w:jc w:val="both"/>
              <w:rPr>
                <w:rFonts w:ascii="Arial" w:hAnsi="Arial" w:cs="Arial"/>
              </w:rPr>
            </w:pPr>
            <w:r w:rsidRPr="00FF2E9D">
              <w:rPr>
                <w:rFonts w:ascii="Arial" w:hAnsi="Arial" w:cs="Arial"/>
              </w:rPr>
              <w:t xml:space="preserve">Supérieure hiérarchique directe : </w:t>
            </w:r>
            <w:r w:rsidR="00200EF3">
              <w:rPr>
                <w:rFonts w:ascii="Arial" w:hAnsi="Arial" w:cs="Arial"/>
              </w:rPr>
              <w:t>Responsable du service Relation Usagers</w:t>
            </w:r>
          </w:p>
          <w:p w14:paraId="103D070E" w14:textId="77777777" w:rsidR="004E4EB1" w:rsidRPr="004E4EB1" w:rsidRDefault="004E4EB1" w:rsidP="004E4EB1">
            <w:pPr>
              <w:rPr>
                <w:rFonts w:ascii="Arial" w:hAnsi="Arial" w:cs="Arial"/>
                <w:sz w:val="14"/>
              </w:rPr>
            </w:pPr>
          </w:p>
        </w:tc>
      </w:tr>
    </w:tbl>
    <w:p w14:paraId="29F3F492" w14:textId="77777777" w:rsidR="00713403" w:rsidRPr="009C59E6" w:rsidRDefault="00713403" w:rsidP="00E77A13">
      <w:pPr>
        <w:jc w:val="center"/>
        <w:rPr>
          <w:rFonts w:ascii="Arial" w:hAnsi="Arial" w:cs="Arial"/>
          <w:sz w:val="8"/>
        </w:rPr>
      </w:pPr>
    </w:p>
    <w:tbl>
      <w:tblPr>
        <w:tblStyle w:val="Grilledutableau"/>
        <w:tblW w:w="9918" w:type="dxa"/>
        <w:tblLook w:val="04A0" w:firstRow="1" w:lastRow="0" w:firstColumn="1" w:lastColumn="0" w:noHBand="0" w:noVBand="1"/>
      </w:tblPr>
      <w:tblGrid>
        <w:gridCol w:w="2263"/>
        <w:gridCol w:w="7655"/>
      </w:tblGrid>
      <w:tr w:rsidR="008237BF" w14:paraId="1DAB7EB0" w14:textId="77777777" w:rsidTr="009C59E6">
        <w:tc>
          <w:tcPr>
            <w:tcW w:w="2263" w:type="dxa"/>
            <w:vAlign w:val="center"/>
          </w:tcPr>
          <w:p w14:paraId="0EFA5271" w14:textId="77777777" w:rsidR="008237BF" w:rsidRDefault="008237BF" w:rsidP="008237BF">
            <w:pPr>
              <w:rPr>
                <w:rFonts w:ascii="Arial" w:hAnsi="Arial" w:cs="Arial"/>
              </w:rPr>
            </w:pPr>
            <w:r w:rsidRPr="00713403">
              <w:rPr>
                <w:rFonts w:ascii="Arial" w:hAnsi="Arial" w:cs="Arial"/>
                <w:b/>
                <w:color w:val="28367F"/>
              </w:rPr>
              <w:t>Raison d’être du poste</w:t>
            </w:r>
          </w:p>
        </w:tc>
        <w:tc>
          <w:tcPr>
            <w:tcW w:w="7655" w:type="dxa"/>
          </w:tcPr>
          <w:p w14:paraId="0A9A646C" w14:textId="1D6A5932" w:rsidR="00D807FE" w:rsidRDefault="00D807FE" w:rsidP="00D807FE">
            <w:pPr>
              <w:pStyle w:val="Default"/>
              <w:jc w:val="both"/>
              <w:rPr>
                <w:sz w:val="22"/>
                <w:szCs w:val="22"/>
                <w:lang w:eastAsia="en-US"/>
              </w:rPr>
            </w:pPr>
            <w:r>
              <w:rPr>
                <w:bCs/>
                <w:color w:val="auto"/>
                <w:sz w:val="22"/>
                <w:szCs w:val="22"/>
              </w:rPr>
              <w:t xml:space="preserve">Au sein du programme Gestion Relation Usagers (GRU), vous </w:t>
            </w:r>
            <w:r w:rsidRPr="00D807FE">
              <w:rPr>
                <w:b/>
                <w:color w:val="auto"/>
                <w:sz w:val="22"/>
                <w:szCs w:val="22"/>
              </w:rPr>
              <w:t>a</w:t>
            </w:r>
            <w:r w:rsidRPr="00D807FE">
              <w:rPr>
                <w:b/>
                <w:sz w:val="22"/>
                <w:szCs w:val="22"/>
                <w:lang w:eastAsia="en-US"/>
              </w:rPr>
              <w:t>cc</w:t>
            </w:r>
            <w:r w:rsidRPr="00092EA7">
              <w:rPr>
                <w:b/>
                <w:bCs/>
                <w:sz w:val="22"/>
                <w:szCs w:val="22"/>
                <w:lang w:eastAsia="en-US"/>
              </w:rPr>
              <w:t>ompagne</w:t>
            </w:r>
            <w:r>
              <w:rPr>
                <w:b/>
                <w:bCs/>
                <w:sz w:val="22"/>
                <w:szCs w:val="22"/>
                <w:lang w:eastAsia="en-US"/>
              </w:rPr>
              <w:t>z</w:t>
            </w:r>
            <w:r w:rsidRPr="00092EA7">
              <w:rPr>
                <w:b/>
                <w:bCs/>
                <w:sz w:val="22"/>
                <w:szCs w:val="22"/>
                <w:lang w:eastAsia="en-US"/>
              </w:rPr>
              <w:t xml:space="preserve"> les directions dans le déploiement de leurs projets GRU numérique</w:t>
            </w:r>
            <w:r w:rsidRPr="001304D6">
              <w:rPr>
                <w:sz w:val="22"/>
                <w:szCs w:val="22"/>
                <w:lang w:eastAsia="en-US"/>
              </w:rPr>
              <w:t>, de la conception à l’appropriation</w:t>
            </w:r>
            <w:r>
              <w:rPr>
                <w:sz w:val="22"/>
                <w:szCs w:val="22"/>
                <w:lang w:eastAsia="en-US"/>
              </w:rPr>
              <w:t>.</w:t>
            </w:r>
          </w:p>
          <w:p w14:paraId="343984E1" w14:textId="600B4B8A" w:rsidR="00D266EE" w:rsidRPr="00200EF3" w:rsidRDefault="00D266EE" w:rsidP="00200EF3">
            <w:pPr>
              <w:pStyle w:val="Default"/>
              <w:jc w:val="both"/>
              <w:rPr>
                <w:bCs/>
                <w:color w:val="auto"/>
                <w:sz w:val="22"/>
                <w:szCs w:val="22"/>
              </w:rPr>
            </w:pPr>
          </w:p>
        </w:tc>
      </w:tr>
      <w:tr w:rsidR="004E29FC" w14:paraId="4433C6E1" w14:textId="77777777" w:rsidTr="009C59E6">
        <w:tc>
          <w:tcPr>
            <w:tcW w:w="2263" w:type="dxa"/>
            <w:vAlign w:val="center"/>
          </w:tcPr>
          <w:p w14:paraId="5727DC56" w14:textId="77777777" w:rsidR="004E29FC" w:rsidRDefault="004E29FC" w:rsidP="004E29FC">
            <w:pPr>
              <w:rPr>
                <w:rFonts w:ascii="Arial" w:hAnsi="Arial" w:cs="Arial"/>
              </w:rPr>
            </w:pPr>
            <w:r w:rsidRPr="008237BF">
              <w:rPr>
                <w:rFonts w:ascii="Arial" w:hAnsi="Arial" w:cs="Arial"/>
                <w:b/>
                <w:color w:val="28367F"/>
              </w:rPr>
              <w:t>Missions principales</w:t>
            </w:r>
          </w:p>
        </w:tc>
        <w:tc>
          <w:tcPr>
            <w:tcW w:w="7655" w:type="dxa"/>
          </w:tcPr>
          <w:p w14:paraId="2F3CA423" w14:textId="77777777" w:rsidR="00200EF3" w:rsidRDefault="00200EF3" w:rsidP="00200EF3">
            <w:pPr>
              <w:pStyle w:val="Default"/>
              <w:jc w:val="both"/>
              <w:rPr>
                <w:sz w:val="22"/>
                <w:szCs w:val="22"/>
              </w:rPr>
            </w:pPr>
          </w:p>
          <w:p w14:paraId="3F263BA1" w14:textId="76DA935A" w:rsidR="00D807FE" w:rsidRDefault="00D807FE" w:rsidP="00D807FE">
            <w:pPr>
              <w:pStyle w:val="Default"/>
              <w:jc w:val="both"/>
              <w:rPr>
                <w:bCs/>
                <w:color w:val="auto"/>
                <w:sz w:val="22"/>
                <w:szCs w:val="22"/>
              </w:rPr>
            </w:pPr>
            <w:r>
              <w:rPr>
                <w:bCs/>
                <w:color w:val="auto"/>
                <w:sz w:val="22"/>
                <w:szCs w:val="22"/>
              </w:rPr>
              <w:t xml:space="preserve">Le programme GRU a pour objectif, en fort lien avec la Direction du Numérique et des Systèmes d’Information (DINSI), de coordonner et synchroniser les projets numériques visant à </w:t>
            </w:r>
            <w:r w:rsidRPr="00D807FE">
              <w:rPr>
                <w:b/>
                <w:color w:val="auto"/>
                <w:sz w:val="22"/>
                <w:szCs w:val="22"/>
              </w:rPr>
              <w:t>l’amélioration de la relation à l’usager</w:t>
            </w:r>
            <w:r>
              <w:rPr>
                <w:bCs/>
                <w:color w:val="auto"/>
                <w:sz w:val="22"/>
                <w:szCs w:val="22"/>
              </w:rPr>
              <w:t xml:space="preserve"> au sein de la collectivité. </w:t>
            </w:r>
          </w:p>
          <w:p w14:paraId="48B6077F" w14:textId="77777777" w:rsidR="00D807FE" w:rsidRDefault="00D807FE" w:rsidP="00D807FE">
            <w:pPr>
              <w:pStyle w:val="Default"/>
              <w:jc w:val="both"/>
              <w:rPr>
                <w:bCs/>
                <w:color w:val="auto"/>
                <w:sz w:val="22"/>
                <w:szCs w:val="22"/>
              </w:rPr>
            </w:pPr>
          </w:p>
          <w:p w14:paraId="088A457E" w14:textId="6B59085A" w:rsidR="00200EF3" w:rsidRDefault="00D807FE" w:rsidP="00D807FE">
            <w:pPr>
              <w:pStyle w:val="Default"/>
              <w:jc w:val="both"/>
              <w:rPr>
                <w:bCs/>
                <w:color w:val="auto"/>
                <w:sz w:val="22"/>
                <w:szCs w:val="22"/>
              </w:rPr>
            </w:pPr>
            <w:r>
              <w:rPr>
                <w:bCs/>
                <w:color w:val="auto"/>
                <w:sz w:val="22"/>
                <w:szCs w:val="22"/>
              </w:rPr>
              <w:t xml:space="preserve">Au sein du programme et en binôme avec </w:t>
            </w:r>
            <w:r w:rsidR="00194E70">
              <w:rPr>
                <w:bCs/>
                <w:color w:val="auto"/>
                <w:sz w:val="22"/>
                <w:szCs w:val="22"/>
              </w:rPr>
              <w:t>une autre</w:t>
            </w:r>
            <w:r>
              <w:rPr>
                <w:bCs/>
                <w:color w:val="auto"/>
                <w:sz w:val="22"/>
                <w:szCs w:val="22"/>
              </w:rPr>
              <w:t xml:space="preserve"> </w:t>
            </w:r>
            <w:r w:rsidR="00194E70">
              <w:rPr>
                <w:bCs/>
                <w:color w:val="auto"/>
                <w:sz w:val="22"/>
                <w:szCs w:val="22"/>
              </w:rPr>
              <w:t>cheffe</w:t>
            </w:r>
            <w:r>
              <w:rPr>
                <w:bCs/>
                <w:color w:val="auto"/>
                <w:sz w:val="22"/>
                <w:szCs w:val="22"/>
              </w:rPr>
              <w:t xml:space="preserve"> de projets GRU, vos missions sont de : </w:t>
            </w:r>
          </w:p>
          <w:p w14:paraId="7EB95451" w14:textId="77777777" w:rsidR="00D807FE" w:rsidRPr="00D807FE" w:rsidRDefault="00D807FE" w:rsidP="00D807FE">
            <w:pPr>
              <w:pStyle w:val="Default"/>
              <w:jc w:val="both"/>
              <w:rPr>
                <w:bCs/>
                <w:color w:val="auto"/>
                <w:sz w:val="22"/>
                <w:szCs w:val="22"/>
              </w:rPr>
            </w:pPr>
          </w:p>
          <w:p w14:paraId="3B98A99F" w14:textId="2D140E70" w:rsidR="000E4B2E" w:rsidRDefault="00D807FE" w:rsidP="000E4B2E">
            <w:pPr>
              <w:pStyle w:val="Default"/>
              <w:numPr>
                <w:ilvl w:val="0"/>
                <w:numId w:val="18"/>
              </w:numPr>
              <w:rPr>
                <w:b/>
                <w:sz w:val="22"/>
                <w:szCs w:val="22"/>
              </w:rPr>
            </w:pPr>
            <w:r>
              <w:rPr>
                <w:b/>
                <w:sz w:val="22"/>
                <w:szCs w:val="22"/>
              </w:rPr>
              <w:t xml:space="preserve">Piloter et animer le programme GRU : </w:t>
            </w:r>
            <w:r w:rsidRPr="00D807FE">
              <w:rPr>
                <w:bCs/>
                <w:sz w:val="22"/>
                <w:szCs w:val="22"/>
              </w:rPr>
              <w:t>animation des instances, synchronisation et coordination des projets</w:t>
            </w:r>
            <w:r>
              <w:rPr>
                <w:bCs/>
                <w:sz w:val="22"/>
                <w:szCs w:val="22"/>
              </w:rPr>
              <w:t>, animation de la communauté des chefs de projets métier</w:t>
            </w:r>
            <w:r w:rsidRPr="00D807FE">
              <w:rPr>
                <w:bCs/>
                <w:sz w:val="22"/>
                <w:szCs w:val="22"/>
              </w:rPr>
              <w:t> ;</w:t>
            </w:r>
          </w:p>
          <w:p w14:paraId="6AB0111A" w14:textId="77777777" w:rsidR="00200EF3" w:rsidRDefault="00200EF3" w:rsidP="00200EF3">
            <w:pPr>
              <w:pStyle w:val="Default"/>
              <w:rPr>
                <w:sz w:val="22"/>
                <w:szCs w:val="22"/>
              </w:rPr>
            </w:pPr>
          </w:p>
          <w:p w14:paraId="451DA4A1" w14:textId="732DB957" w:rsidR="000E4B2E" w:rsidRPr="00D807FE" w:rsidRDefault="00200EF3" w:rsidP="000E4B2E">
            <w:pPr>
              <w:pStyle w:val="Default"/>
              <w:numPr>
                <w:ilvl w:val="0"/>
                <w:numId w:val="18"/>
              </w:numPr>
              <w:rPr>
                <w:sz w:val="22"/>
              </w:rPr>
            </w:pPr>
            <w:r w:rsidRPr="005649FC">
              <w:rPr>
                <w:b/>
                <w:sz w:val="22"/>
                <w:szCs w:val="22"/>
              </w:rPr>
              <w:lastRenderedPageBreak/>
              <w:t xml:space="preserve">Accompagner les directions dans </w:t>
            </w:r>
            <w:r w:rsidR="000E4B2E">
              <w:rPr>
                <w:b/>
                <w:sz w:val="22"/>
                <w:szCs w:val="22"/>
              </w:rPr>
              <w:t>le déploiement de leurs projets GRU, de la conception à l’appropriation</w:t>
            </w:r>
            <w:r w:rsidR="000B2451">
              <w:rPr>
                <w:b/>
                <w:sz w:val="22"/>
                <w:szCs w:val="22"/>
              </w:rPr>
              <w:t xml:space="preserve"> (maîtrise d’ouvrage)</w:t>
            </w:r>
          </w:p>
          <w:p w14:paraId="47E1E7EA" w14:textId="77777777" w:rsidR="00D807FE" w:rsidRPr="00D807FE" w:rsidRDefault="00D807FE" w:rsidP="00D807FE">
            <w:pPr>
              <w:pStyle w:val="Default"/>
              <w:rPr>
                <w:sz w:val="22"/>
              </w:rPr>
            </w:pPr>
          </w:p>
          <w:p w14:paraId="1D4180EB" w14:textId="2AE1AD74" w:rsidR="000E4B2E" w:rsidRPr="000E4B2E" w:rsidRDefault="000E4B2E" w:rsidP="00D807FE">
            <w:pPr>
              <w:pStyle w:val="Default"/>
              <w:numPr>
                <w:ilvl w:val="0"/>
                <w:numId w:val="23"/>
              </w:numPr>
              <w:rPr>
                <w:bCs/>
                <w:color w:val="auto"/>
                <w:sz w:val="22"/>
                <w:szCs w:val="22"/>
              </w:rPr>
            </w:pPr>
            <w:r w:rsidRPr="000E4B2E">
              <w:rPr>
                <w:bCs/>
                <w:color w:val="auto"/>
                <w:sz w:val="22"/>
                <w:szCs w:val="22"/>
              </w:rPr>
              <w:t>Diagnostiquer les processus de gestion de la relation usagers</w:t>
            </w:r>
          </w:p>
          <w:p w14:paraId="74FB7555" w14:textId="3D1B5F2C" w:rsidR="000E4B2E" w:rsidRPr="000E4B2E" w:rsidRDefault="000E4B2E" w:rsidP="00D807FE">
            <w:pPr>
              <w:pStyle w:val="Default"/>
              <w:numPr>
                <w:ilvl w:val="0"/>
                <w:numId w:val="23"/>
              </w:numPr>
              <w:rPr>
                <w:bCs/>
                <w:color w:val="auto"/>
                <w:sz w:val="22"/>
                <w:szCs w:val="22"/>
              </w:rPr>
            </w:pPr>
            <w:r w:rsidRPr="000E4B2E">
              <w:rPr>
                <w:bCs/>
                <w:color w:val="auto"/>
                <w:sz w:val="22"/>
                <w:szCs w:val="22"/>
              </w:rPr>
              <w:t>Définir les process cibles permettant leur intégration dans les outils de GRU</w:t>
            </w:r>
          </w:p>
          <w:p w14:paraId="10868F19" w14:textId="613EB605" w:rsidR="000E4B2E" w:rsidRDefault="00D807FE" w:rsidP="00D807FE">
            <w:pPr>
              <w:pStyle w:val="Default"/>
              <w:numPr>
                <w:ilvl w:val="0"/>
                <w:numId w:val="23"/>
              </w:numPr>
              <w:rPr>
                <w:bCs/>
                <w:color w:val="auto"/>
                <w:sz w:val="22"/>
                <w:szCs w:val="22"/>
              </w:rPr>
            </w:pPr>
            <w:r>
              <w:rPr>
                <w:bCs/>
                <w:color w:val="auto"/>
                <w:sz w:val="22"/>
                <w:szCs w:val="22"/>
              </w:rPr>
              <w:t xml:space="preserve">Accompagner </w:t>
            </w:r>
            <w:r w:rsidR="00194E70">
              <w:rPr>
                <w:bCs/>
                <w:color w:val="auto"/>
                <w:sz w:val="22"/>
                <w:szCs w:val="22"/>
              </w:rPr>
              <w:t>la rédaction de</w:t>
            </w:r>
            <w:r>
              <w:rPr>
                <w:bCs/>
                <w:color w:val="auto"/>
                <w:sz w:val="22"/>
                <w:szCs w:val="22"/>
              </w:rPr>
              <w:t xml:space="preserve"> l’expression de</w:t>
            </w:r>
            <w:r w:rsidR="000E4B2E" w:rsidRPr="000E4B2E">
              <w:rPr>
                <w:bCs/>
                <w:color w:val="auto"/>
                <w:sz w:val="22"/>
                <w:szCs w:val="22"/>
              </w:rPr>
              <w:t xml:space="preserve"> leurs besoins </w:t>
            </w:r>
          </w:p>
          <w:p w14:paraId="4EB7D706" w14:textId="646996E9" w:rsidR="00D807FE" w:rsidRPr="000E4B2E" w:rsidRDefault="00D807FE" w:rsidP="00D807FE">
            <w:pPr>
              <w:pStyle w:val="Default"/>
              <w:numPr>
                <w:ilvl w:val="0"/>
                <w:numId w:val="23"/>
              </w:numPr>
              <w:rPr>
                <w:bCs/>
                <w:color w:val="auto"/>
                <w:sz w:val="22"/>
                <w:szCs w:val="22"/>
              </w:rPr>
            </w:pPr>
            <w:r>
              <w:rPr>
                <w:bCs/>
                <w:color w:val="auto"/>
                <w:sz w:val="22"/>
                <w:szCs w:val="22"/>
              </w:rPr>
              <w:t xml:space="preserve">Accompagner la mise en œuvre des projets GRU </w:t>
            </w:r>
          </w:p>
          <w:p w14:paraId="65B9542B" w14:textId="41CF47BB" w:rsidR="000E4B2E" w:rsidRPr="000E4B2E" w:rsidRDefault="000E4B2E" w:rsidP="00D807FE">
            <w:pPr>
              <w:pStyle w:val="Default"/>
              <w:numPr>
                <w:ilvl w:val="0"/>
                <w:numId w:val="23"/>
              </w:numPr>
              <w:rPr>
                <w:bCs/>
                <w:color w:val="auto"/>
                <w:sz w:val="22"/>
                <w:szCs w:val="22"/>
              </w:rPr>
            </w:pPr>
            <w:r w:rsidRPr="000E4B2E">
              <w:rPr>
                <w:bCs/>
                <w:color w:val="auto"/>
                <w:sz w:val="22"/>
                <w:szCs w:val="22"/>
              </w:rPr>
              <w:t>Accompagner le changement</w:t>
            </w:r>
          </w:p>
          <w:p w14:paraId="11DEDD1A" w14:textId="3DD9CD03" w:rsidR="000E4B2E" w:rsidRDefault="000E4B2E" w:rsidP="00D807FE">
            <w:pPr>
              <w:pStyle w:val="Default"/>
              <w:numPr>
                <w:ilvl w:val="0"/>
                <w:numId w:val="23"/>
              </w:numPr>
              <w:rPr>
                <w:bCs/>
                <w:color w:val="auto"/>
                <w:sz w:val="22"/>
                <w:szCs w:val="22"/>
              </w:rPr>
            </w:pPr>
            <w:r w:rsidRPr="000E4B2E">
              <w:rPr>
                <w:bCs/>
                <w:color w:val="auto"/>
                <w:sz w:val="22"/>
                <w:szCs w:val="22"/>
              </w:rPr>
              <w:t>Mettre en place les indicateurs de suivi et de pilotage de la relation usager</w:t>
            </w:r>
            <w:r w:rsidR="00194E70">
              <w:rPr>
                <w:bCs/>
                <w:color w:val="auto"/>
                <w:sz w:val="22"/>
                <w:szCs w:val="22"/>
              </w:rPr>
              <w:t>s</w:t>
            </w:r>
          </w:p>
          <w:p w14:paraId="17622DE8" w14:textId="77777777" w:rsidR="00D807FE" w:rsidRDefault="00D807FE" w:rsidP="00D807FE">
            <w:pPr>
              <w:pStyle w:val="Default"/>
              <w:jc w:val="both"/>
              <w:rPr>
                <w:sz w:val="22"/>
                <w:szCs w:val="22"/>
                <w:lang w:eastAsia="en-US"/>
              </w:rPr>
            </w:pPr>
          </w:p>
          <w:p w14:paraId="01F7B833" w14:textId="4FC0011C" w:rsidR="00D807FE" w:rsidRPr="001D1901" w:rsidRDefault="00D807FE" w:rsidP="001D1901">
            <w:pPr>
              <w:pStyle w:val="Default"/>
              <w:jc w:val="both"/>
              <w:rPr>
                <w:sz w:val="22"/>
                <w:szCs w:val="22"/>
                <w:lang w:eastAsia="en-US"/>
              </w:rPr>
            </w:pPr>
            <w:r>
              <w:rPr>
                <w:sz w:val="22"/>
                <w:szCs w:val="22"/>
                <w:lang w:eastAsia="en-US"/>
              </w:rPr>
              <w:t>Vous vous investirez</w:t>
            </w:r>
            <w:r w:rsidR="001D1901">
              <w:rPr>
                <w:sz w:val="22"/>
                <w:szCs w:val="22"/>
                <w:lang w:eastAsia="en-US"/>
              </w:rPr>
              <w:t xml:space="preserve"> notamment </w:t>
            </w:r>
            <w:r>
              <w:rPr>
                <w:sz w:val="22"/>
                <w:szCs w:val="22"/>
                <w:lang w:eastAsia="en-US"/>
              </w:rPr>
              <w:t xml:space="preserve">sur </w:t>
            </w:r>
            <w:r w:rsidR="001D1901">
              <w:rPr>
                <w:sz w:val="22"/>
                <w:szCs w:val="22"/>
                <w:lang w:eastAsia="en-US"/>
              </w:rPr>
              <w:t xml:space="preserve">le </w:t>
            </w:r>
            <w:r>
              <w:rPr>
                <w:sz w:val="22"/>
                <w:szCs w:val="22"/>
                <w:lang w:eastAsia="en-US"/>
              </w:rPr>
              <w:t>projet numérique structurant</w:t>
            </w:r>
            <w:r w:rsidR="001D1901">
              <w:rPr>
                <w:sz w:val="22"/>
                <w:szCs w:val="22"/>
                <w:lang w:eastAsia="en-US"/>
              </w:rPr>
              <w:t xml:space="preserve"> de</w:t>
            </w:r>
            <w:r w:rsidRPr="00D807FE">
              <w:rPr>
                <w:b/>
                <w:bCs/>
                <w:sz w:val="22"/>
                <w:szCs w:val="22"/>
                <w:lang w:eastAsia="en-US"/>
              </w:rPr>
              <w:t xml:space="preserve"> déploiement d’un outil de Gestion de la Relation Usager (GRU/CRM)</w:t>
            </w:r>
            <w:r w:rsidRPr="001304D6">
              <w:rPr>
                <w:sz w:val="22"/>
                <w:szCs w:val="22"/>
                <w:lang w:eastAsia="en-US"/>
              </w:rPr>
              <w:t xml:space="preserve"> en accompagnant les directions dans la définition des process et organisations cibles. </w:t>
            </w:r>
            <w:r w:rsidRPr="001304D6">
              <w:rPr>
                <w:sz w:val="22"/>
                <w:szCs w:val="22"/>
                <w:lang w:eastAsia="en-US"/>
              </w:rPr>
              <w:tab/>
            </w:r>
          </w:p>
          <w:p w14:paraId="2DD4DC01" w14:textId="77777777" w:rsidR="00200EF3" w:rsidRDefault="00200EF3" w:rsidP="00200EF3">
            <w:pPr>
              <w:pStyle w:val="Default"/>
              <w:rPr>
                <w:sz w:val="22"/>
                <w:szCs w:val="22"/>
              </w:rPr>
            </w:pPr>
          </w:p>
          <w:p w14:paraId="5A08D69F" w14:textId="5CA2ED23" w:rsidR="00AA721C" w:rsidRPr="00407803" w:rsidRDefault="00194E70" w:rsidP="00194E70">
            <w:pPr>
              <w:autoSpaceDE w:val="0"/>
              <w:autoSpaceDN w:val="0"/>
              <w:adjustRightInd w:val="0"/>
              <w:rPr>
                <w:rFonts w:ascii="Arial" w:hAnsi="Arial" w:cs="Arial"/>
                <w:bCs/>
              </w:rPr>
            </w:pPr>
            <w:r w:rsidRPr="00407803">
              <w:rPr>
                <w:rFonts w:ascii="Arial" w:hAnsi="Arial" w:cs="Arial"/>
                <w:bCs/>
              </w:rPr>
              <w:t xml:space="preserve">Vous participerez également </w:t>
            </w:r>
            <w:r w:rsidR="00AA721C" w:rsidRPr="00407803">
              <w:rPr>
                <w:rFonts w:ascii="Arial" w:hAnsi="Arial" w:cs="Arial"/>
                <w:bCs/>
              </w:rPr>
              <w:t xml:space="preserve">aux projets </w:t>
            </w:r>
            <w:r w:rsidR="00D807FE" w:rsidRPr="00407803">
              <w:rPr>
                <w:rFonts w:ascii="Arial" w:hAnsi="Arial" w:cs="Arial"/>
                <w:bCs/>
              </w:rPr>
              <w:t>issus de la feuille de route Relation Usagers de la collectivité</w:t>
            </w:r>
            <w:r w:rsidR="00407803">
              <w:rPr>
                <w:rFonts w:ascii="Arial" w:hAnsi="Arial" w:cs="Arial"/>
                <w:bCs/>
              </w:rPr>
              <w:t>.</w:t>
            </w:r>
          </w:p>
          <w:p w14:paraId="79E43E37" w14:textId="77777777" w:rsidR="000E4B2E" w:rsidRPr="00980821" w:rsidRDefault="000E4B2E" w:rsidP="00D807FE">
            <w:pPr>
              <w:pStyle w:val="Paragraphedeliste"/>
              <w:autoSpaceDE w:val="0"/>
              <w:autoSpaceDN w:val="0"/>
              <w:adjustRightInd w:val="0"/>
              <w:rPr>
                <w:rFonts w:ascii="Arial" w:hAnsi="Arial" w:cs="Arial"/>
              </w:rPr>
            </w:pPr>
          </w:p>
        </w:tc>
      </w:tr>
      <w:tr w:rsidR="004E29FC" w14:paraId="76CC7CEF" w14:textId="77777777" w:rsidTr="009C59E6">
        <w:tc>
          <w:tcPr>
            <w:tcW w:w="2263" w:type="dxa"/>
            <w:vAlign w:val="center"/>
          </w:tcPr>
          <w:p w14:paraId="11618C2B" w14:textId="77777777" w:rsidR="004E29FC" w:rsidRPr="008237BF" w:rsidRDefault="004E29FC" w:rsidP="004E29FC">
            <w:pPr>
              <w:rPr>
                <w:rFonts w:ascii="Arial" w:hAnsi="Arial" w:cs="Arial"/>
                <w:b/>
                <w:color w:val="28367F"/>
              </w:rPr>
            </w:pPr>
            <w:r>
              <w:rPr>
                <w:rFonts w:ascii="Arial" w:hAnsi="Arial" w:cs="Arial"/>
                <w:b/>
                <w:color w:val="28367F"/>
              </w:rPr>
              <w:lastRenderedPageBreak/>
              <w:t>Comp</w:t>
            </w:r>
            <w:r w:rsidRPr="009C59E6">
              <w:rPr>
                <w:rFonts w:ascii="Arial" w:hAnsi="Arial" w:cs="Arial"/>
                <w:b/>
                <w:color w:val="28367F"/>
              </w:rPr>
              <w:t>étences souhaitées sur</w:t>
            </w:r>
            <w:r>
              <w:rPr>
                <w:rFonts w:ascii="Arial" w:hAnsi="Arial" w:cs="Arial"/>
                <w:b/>
                <w:color w:val="28367F"/>
              </w:rPr>
              <w:t xml:space="preserve"> le poste</w:t>
            </w:r>
          </w:p>
        </w:tc>
        <w:tc>
          <w:tcPr>
            <w:tcW w:w="7655" w:type="dxa"/>
          </w:tcPr>
          <w:p w14:paraId="664B0CB5" w14:textId="77777777" w:rsidR="0045143A" w:rsidRDefault="0045143A" w:rsidP="00DD63A9">
            <w:pPr>
              <w:jc w:val="both"/>
              <w:rPr>
                <w:rFonts w:ascii="Arial" w:hAnsi="Arial" w:cs="Arial"/>
                <w:b/>
                <w:color w:val="28367F"/>
              </w:rPr>
            </w:pPr>
          </w:p>
          <w:p w14:paraId="683379B5" w14:textId="77777777" w:rsidR="00200EF3" w:rsidRDefault="004E29FC" w:rsidP="00200EF3">
            <w:pPr>
              <w:jc w:val="both"/>
              <w:rPr>
                <w:rFonts w:ascii="Arial" w:hAnsi="Arial" w:cs="Arial"/>
                <w:b/>
                <w:color w:val="28367F"/>
              </w:rPr>
            </w:pPr>
            <w:r>
              <w:rPr>
                <w:rFonts w:ascii="Arial" w:hAnsi="Arial" w:cs="Arial"/>
                <w:b/>
                <w:color w:val="28367F"/>
              </w:rPr>
              <w:t>Compétences relationnelles</w:t>
            </w:r>
          </w:p>
          <w:p w14:paraId="19D0FB8F" w14:textId="77777777" w:rsidR="00200EF3" w:rsidRDefault="00200EF3" w:rsidP="00200EF3">
            <w:pPr>
              <w:pStyle w:val="Paragraphedeliste"/>
              <w:numPr>
                <w:ilvl w:val="0"/>
                <w:numId w:val="18"/>
              </w:numPr>
              <w:jc w:val="both"/>
              <w:rPr>
                <w:rFonts w:ascii="Arial" w:hAnsi="Arial" w:cs="Arial"/>
                <w:color w:val="0E161F"/>
              </w:rPr>
            </w:pPr>
            <w:r w:rsidRPr="00200EF3">
              <w:rPr>
                <w:rFonts w:ascii="Arial" w:hAnsi="Arial" w:cs="Arial"/>
                <w:color w:val="0E161F"/>
              </w:rPr>
              <w:t>Autonomie</w:t>
            </w:r>
          </w:p>
          <w:p w14:paraId="014F5885" w14:textId="77777777" w:rsidR="00200EF3" w:rsidRDefault="00200EF3" w:rsidP="00200EF3">
            <w:pPr>
              <w:pStyle w:val="Paragraphedeliste"/>
              <w:numPr>
                <w:ilvl w:val="0"/>
                <w:numId w:val="18"/>
              </w:numPr>
              <w:jc w:val="both"/>
              <w:rPr>
                <w:rFonts w:ascii="Arial" w:hAnsi="Arial" w:cs="Arial"/>
                <w:color w:val="0E161F"/>
              </w:rPr>
            </w:pPr>
            <w:r w:rsidRPr="00200EF3">
              <w:rPr>
                <w:rFonts w:ascii="Arial" w:hAnsi="Arial" w:cs="Arial"/>
                <w:color w:val="0E161F"/>
              </w:rPr>
              <w:t>Rigueur</w:t>
            </w:r>
          </w:p>
          <w:p w14:paraId="5C03A94D" w14:textId="77777777" w:rsidR="00200EF3" w:rsidRDefault="00200EF3" w:rsidP="00200EF3">
            <w:pPr>
              <w:pStyle w:val="Paragraphedeliste"/>
              <w:numPr>
                <w:ilvl w:val="0"/>
                <w:numId w:val="18"/>
              </w:numPr>
              <w:jc w:val="both"/>
              <w:rPr>
                <w:rFonts w:ascii="Arial" w:hAnsi="Arial" w:cs="Arial"/>
                <w:color w:val="0E161F"/>
              </w:rPr>
            </w:pPr>
            <w:r w:rsidRPr="00200EF3">
              <w:rPr>
                <w:rFonts w:ascii="Arial" w:hAnsi="Arial" w:cs="Arial"/>
                <w:color w:val="0E161F"/>
              </w:rPr>
              <w:t xml:space="preserve">Sens pratique </w:t>
            </w:r>
          </w:p>
          <w:p w14:paraId="1382D7A7" w14:textId="77777777" w:rsidR="00200EF3" w:rsidRDefault="00200EF3" w:rsidP="00200EF3">
            <w:pPr>
              <w:pStyle w:val="Paragraphedeliste"/>
              <w:numPr>
                <w:ilvl w:val="0"/>
                <w:numId w:val="18"/>
              </w:numPr>
              <w:jc w:val="both"/>
              <w:rPr>
                <w:rFonts w:ascii="Arial" w:hAnsi="Arial" w:cs="Arial"/>
                <w:color w:val="0E161F"/>
              </w:rPr>
            </w:pPr>
            <w:r w:rsidRPr="00200EF3">
              <w:rPr>
                <w:rFonts w:ascii="Arial" w:hAnsi="Arial" w:cs="Arial"/>
                <w:color w:val="0E161F"/>
              </w:rPr>
              <w:t>Réactivité</w:t>
            </w:r>
          </w:p>
          <w:p w14:paraId="1D97D718" w14:textId="77777777" w:rsidR="00200EF3" w:rsidRDefault="00200EF3" w:rsidP="00200EF3">
            <w:pPr>
              <w:pStyle w:val="Paragraphedeliste"/>
              <w:numPr>
                <w:ilvl w:val="0"/>
                <w:numId w:val="18"/>
              </w:numPr>
              <w:jc w:val="both"/>
              <w:rPr>
                <w:rFonts w:ascii="Arial" w:hAnsi="Arial" w:cs="Arial"/>
                <w:color w:val="0E161F"/>
              </w:rPr>
            </w:pPr>
            <w:r w:rsidRPr="00200EF3">
              <w:rPr>
                <w:rFonts w:ascii="Arial" w:hAnsi="Arial" w:cs="Arial"/>
                <w:color w:val="0E161F"/>
              </w:rPr>
              <w:t xml:space="preserve">Souci du service à l’usager </w:t>
            </w:r>
          </w:p>
          <w:p w14:paraId="65237AC0" w14:textId="77777777" w:rsidR="00D266EE" w:rsidRPr="00200EF3" w:rsidRDefault="00200EF3" w:rsidP="00200EF3">
            <w:pPr>
              <w:pStyle w:val="Paragraphedeliste"/>
              <w:numPr>
                <w:ilvl w:val="0"/>
                <w:numId w:val="18"/>
              </w:numPr>
              <w:jc w:val="both"/>
              <w:rPr>
                <w:rFonts w:ascii="Arial" w:hAnsi="Arial" w:cs="Arial"/>
                <w:color w:val="0E161F"/>
              </w:rPr>
            </w:pPr>
            <w:r w:rsidRPr="00200EF3">
              <w:rPr>
                <w:rFonts w:ascii="Arial" w:hAnsi="Arial" w:cs="Arial"/>
                <w:color w:val="0E161F"/>
              </w:rPr>
              <w:t>Appétence pour le travail en équip</w:t>
            </w:r>
            <w:r>
              <w:rPr>
                <w:rFonts w:ascii="Arial" w:hAnsi="Arial" w:cs="Arial"/>
                <w:color w:val="0E161F"/>
              </w:rPr>
              <w:t>e et en intelligence collective</w:t>
            </w:r>
          </w:p>
          <w:p w14:paraId="1D28F916" w14:textId="77777777" w:rsidR="00200EF3" w:rsidRPr="00200EF3" w:rsidRDefault="00200EF3" w:rsidP="00200EF3">
            <w:pPr>
              <w:pStyle w:val="Paragraphedeliste"/>
              <w:jc w:val="both"/>
              <w:rPr>
                <w:rFonts w:ascii="Arial" w:hAnsi="Arial" w:cs="Arial"/>
                <w:color w:val="0E161F"/>
              </w:rPr>
            </w:pPr>
          </w:p>
          <w:p w14:paraId="47E87298" w14:textId="77777777" w:rsidR="004E29FC" w:rsidRDefault="004E29FC" w:rsidP="00D266EE">
            <w:pPr>
              <w:jc w:val="both"/>
              <w:rPr>
                <w:rFonts w:ascii="Arial" w:hAnsi="Arial" w:cs="Arial"/>
                <w:b/>
                <w:color w:val="28367F"/>
              </w:rPr>
            </w:pPr>
            <w:r>
              <w:rPr>
                <w:rFonts w:ascii="Arial" w:hAnsi="Arial" w:cs="Arial"/>
                <w:b/>
                <w:color w:val="28367F"/>
              </w:rPr>
              <w:t>Compétences organisationnelles</w:t>
            </w:r>
          </w:p>
          <w:p w14:paraId="3B811480" w14:textId="77777777" w:rsidR="00200EF3" w:rsidRDefault="00200EF3" w:rsidP="00200EF3">
            <w:pPr>
              <w:numPr>
                <w:ilvl w:val="0"/>
                <w:numId w:val="20"/>
              </w:numPr>
              <w:rPr>
                <w:rFonts w:ascii="Arial" w:hAnsi="Arial" w:cs="Arial"/>
                <w:color w:val="0E161F"/>
              </w:rPr>
            </w:pPr>
            <w:r w:rsidRPr="0047339D">
              <w:rPr>
                <w:rFonts w:ascii="Arial" w:hAnsi="Arial" w:cs="Arial"/>
                <w:color w:val="0E161F"/>
              </w:rPr>
              <w:t xml:space="preserve">Résolution de problèmes complexes </w:t>
            </w:r>
          </w:p>
          <w:p w14:paraId="61FC3FD3" w14:textId="6E18457E" w:rsidR="00200EF3" w:rsidRDefault="00D807FE" w:rsidP="00200EF3">
            <w:pPr>
              <w:numPr>
                <w:ilvl w:val="0"/>
                <w:numId w:val="20"/>
              </w:numPr>
              <w:rPr>
                <w:rFonts w:ascii="Arial" w:hAnsi="Arial" w:cs="Arial"/>
                <w:color w:val="0E161F"/>
              </w:rPr>
            </w:pPr>
            <w:r>
              <w:rPr>
                <w:rFonts w:ascii="Arial" w:hAnsi="Arial" w:cs="Arial"/>
                <w:color w:val="0E161F"/>
              </w:rPr>
              <w:t>Coordination d’équipes projets multi-acteurs</w:t>
            </w:r>
          </w:p>
          <w:p w14:paraId="25296CE0" w14:textId="77777777" w:rsidR="00200EF3" w:rsidRDefault="00200EF3" w:rsidP="00200EF3">
            <w:pPr>
              <w:numPr>
                <w:ilvl w:val="0"/>
                <w:numId w:val="20"/>
              </w:numPr>
              <w:rPr>
                <w:rFonts w:ascii="Arial" w:hAnsi="Arial" w:cs="Arial"/>
                <w:color w:val="0E161F"/>
              </w:rPr>
            </w:pPr>
            <w:r w:rsidRPr="005F0260">
              <w:rPr>
                <w:rFonts w:ascii="Arial" w:hAnsi="Arial" w:cs="Arial"/>
                <w:color w:val="0E161F"/>
              </w:rPr>
              <w:t xml:space="preserve">Négociation </w:t>
            </w:r>
          </w:p>
          <w:p w14:paraId="34AB5F70" w14:textId="77777777" w:rsidR="00200EF3" w:rsidRDefault="00200EF3" w:rsidP="00200EF3">
            <w:pPr>
              <w:numPr>
                <w:ilvl w:val="0"/>
                <w:numId w:val="20"/>
              </w:numPr>
              <w:rPr>
                <w:rFonts w:ascii="Arial" w:hAnsi="Arial" w:cs="Arial"/>
                <w:color w:val="0E161F"/>
              </w:rPr>
            </w:pPr>
            <w:r w:rsidRPr="005F0260">
              <w:rPr>
                <w:rFonts w:ascii="Arial" w:hAnsi="Arial" w:cs="Arial"/>
                <w:color w:val="0E161F"/>
              </w:rPr>
              <w:t>Aptitude à la réflexion stratégique</w:t>
            </w:r>
          </w:p>
          <w:p w14:paraId="2D79241B" w14:textId="77777777" w:rsidR="00200EF3" w:rsidRDefault="00200EF3" w:rsidP="00200EF3">
            <w:pPr>
              <w:numPr>
                <w:ilvl w:val="0"/>
                <w:numId w:val="20"/>
              </w:numPr>
              <w:rPr>
                <w:rFonts w:ascii="Arial" w:hAnsi="Arial" w:cs="Arial"/>
                <w:color w:val="0E161F"/>
              </w:rPr>
            </w:pPr>
            <w:r w:rsidRPr="005F0260">
              <w:rPr>
                <w:rFonts w:ascii="Arial" w:hAnsi="Arial" w:cs="Arial"/>
                <w:color w:val="0E161F"/>
              </w:rPr>
              <w:t xml:space="preserve">Capacité à mobiliser les directions et les partenaires </w:t>
            </w:r>
          </w:p>
          <w:p w14:paraId="1B6AE02D" w14:textId="77777777" w:rsidR="00200EF3" w:rsidRDefault="00200EF3" w:rsidP="00200EF3">
            <w:pPr>
              <w:numPr>
                <w:ilvl w:val="0"/>
                <w:numId w:val="20"/>
              </w:numPr>
              <w:rPr>
                <w:rFonts w:ascii="Arial" w:hAnsi="Arial" w:cs="Arial"/>
                <w:color w:val="0E161F"/>
              </w:rPr>
            </w:pPr>
            <w:r w:rsidRPr="005F0260">
              <w:rPr>
                <w:rFonts w:ascii="Arial" w:hAnsi="Arial" w:cs="Arial"/>
                <w:color w:val="0E161F"/>
              </w:rPr>
              <w:t>Pilotage de prestataires externes</w:t>
            </w:r>
          </w:p>
          <w:p w14:paraId="6E26D2F2" w14:textId="77777777" w:rsidR="00200EF3" w:rsidRPr="00200EF3" w:rsidRDefault="00200EF3" w:rsidP="00200EF3">
            <w:pPr>
              <w:numPr>
                <w:ilvl w:val="0"/>
                <w:numId w:val="20"/>
              </w:numPr>
              <w:rPr>
                <w:rFonts w:ascii="Arial" w:hAnsi="Arial" w:cs="Arial"/>
                <w:color w:val="0E161F"/>
              </w:rPr>
            </w:pPr>
            <w:r w:rsidRPr="00200EF3">
              <w:rPr>
                <w:rFonts w:ascii="Arial" w:hAnsi="Arial" w:cs="Arial"/>
                <w:color w:val="0E161F"/>
              </w:rPr>
              <w:t>Capacités à communiquer et vulgariser</w:t>
            </w:r>
          </w:p>
          <w:p w14:paraId="62777B62" w14:textId="77777777" w:rsidR="0045143A" w:rsidRDefault="0045143A" w:rsidP="00D266EE">
            <w:pPr>
              <w:jc w:val="both"/>
              <w:rPr>
                <w:rFonts w:ascii="Arial" w:hAnsi="Arial" w:cs="Arial"/>
                <w:b/>
                <w:color w:val="28367F"/>
              </w:rPr>
            </w:pPr>
          </w:p>
          <w:p w14:paraId="5BD86993" w14:textId="77777777" w:rsidR="00D807FE" w:rsidRDefault="004E29FC" w:rsidP="00D807FE">
            <w:pPr>
              <w:jc w:val="both"/>
              <w:rPr>
                <w:rFonts w:ascii="Arial" w:hAnsi="Arial" w:cs="Arial"/>
                <w:b/>
                <w:color w:val="28367F"/>
              </w:rPr>
            </w:pPr>
            <w:r>
              <w:rPr>
                <w:rFonts w:ascii="Arial" w:hAnsi="Arial" w:cs="Arial"/>
                <w:b/>
                <w:color w:val="28367F"/>
              </w:rPr>
              <w:t>Compétences techniques</w:t>
            </w:r>
          </w:p>
          <w:p w14:paraId="23AE6FC1" w14:textId="77777777" w:rsidR="00D807FE" w:rsidRPr="00D807FE" w:rsidRDefault="00D807FE" w:rsidP="00D807FE">
            <w:pPr>
              <w:pStyle w:val="Paragraphedeliste"/>
              <w:numPr>
                <w:ilvl w:val="0"/>
                <w:numId w:val="25"/>
              </w:numPr>
              <w:jc w:val="both"/>
              <w:rPr>
                <w:rFonts w:ascii="Arial" w:hAnsi="Arial" w:cs="Arial"/>
              </w:rPr>
            </w:pPr>
            <w:r w:rsidRPr="00D807FE">
              <w:rPr>
                <w:rFonts w:ascii="Arial" w:hAnsi="Arial" w:cs="Arial"/>
                <w:color w:val="0E161F"/>
              </w:rPr>
              <w:t>M</w:t>
            </w:r>
            <w:r w:rsidR="00200EF3" w:rsidRPr="00D807FE">
              <w:rPr>
                <w:rFonts w:ascii="Arial" w:hAnsi="Arial" w:cs="Arial"/>
                <w:color w:val="0E161F"/>
              </w:rPr>
              <w:t xml:space="preserve">aîtrise de la conduite de projet. </w:t>
            </w:r>
          </w:p>
          <w:p w14:paraId="552BB50D" w14:textId="113124C3" w:rsidR="00D807FE" w:rsidRPr="00D807FE" w:rsidRDefault="00200EF3" w:rsidP="00D807FE">
            <w:pPr>
              <w:pStyle w:val="Paragraphedeliste"/>
              <w:numPr>
                <w:ilvl w:val="0"/>
                <w:numId w:val="25"/>
              </w:numPr>
              <w:jc w:val="both"/>
              <w:rPr>
                <w:rFonts w:ascii="Arial" w:hAnsi="Arial" w:cs="Arial"/>
              </w:rPr>
            </w:pPr>
            <w:r w:rsidRPr="00D807FE">
              <w:rPr>
                <w:rFonts w:ascii="Arial" w:hAnsi="Arial" w:cs="Arial"/>
                <w:color w:val="0E161F"/>
              </w:rPr>
              <w:t xml:space="preserve">Maîtrise des outils et méthodes mobilisables : </w:t>
            </w:r>
            <w:r w:rsidR="00D807FE">
              <w:rPr>
                <w:rFonts w:ascii="Arial" w:eastAsia="Times New Roman" w:hAnsi="Arial" w:cs="Arial"/>
              </w:rPr>
              <w:t>analyse des besoins, approche processus, outils de facilitation, méthodes centrées usagers</w:t>
            </w:r>
          </w:p>
          <w:p w14:paraId="370654A6" w14:textId="77777777" w:rsidR="00D807FE" w:rsidRPr="00D807FE" w:rsidRDefault="00200EF3" w:rsidP="00D807FE">
            <w:pPr>
              <w:pStyle w:val="Paragraphedeliste"/>
              <w:numPr>
                <w:ilvl w:val="0"/>
                <w:numId w:val="25"/>
              </w:numPr>
              <w:jc w:val="both"/>
              <w:rPr>
                <w:rFonts w:ascii="Arial" w:hAnsi="Arial" w:cs="Arial"/>
              </w:rPr>
            </w:pPr>
            <w:r w:rsidRPr="00D807FE">
              <w:rPr>
                <w:rFonts w:ascii="Arial" w:hAnsi="Arial" w:cs="Arial"/>
                <w:color w:val="0E161F"/>
              </w:rPr>
              <w:t xml:space="preserve">Connaissance des outils de type GRU/CRM </w:t>
            </w:r>
          </w:p>
          <w:p w14:paraId="7CD79DC5" w14:textId="3A945906" w:rsidR="004E29FC" w:rsidRPr="00D807FE" w:rsidRDefault="00200EF3" w:rsidP="00D807FE">
            <w:pPr>
              <w:pStyle w:val="Paragraphedeliste"/>
              <w:numPr>
                <w:ilvl w:val="0"/>
                <w:numId w:val="25"/>
              </w:numPr>
              <w:jc w:val="both"/>
              <w:rPr>
                <w:rFonts w:ascii="Arial" w:hAnsi="Arial" w:cs="Arial"/>
              </w:rPr>
            </w:pPr>
            <w:r w:rsidRPr="00D807FE">
              <w:rPr>
                <w:rFonts w:ascii="Arial" w:hAnsi="Arial" w:cs="Arial"/>
                <w:color w:val="0E161F"/>
              </w:rPr>
              <w:t xml:space="preserve">Connaissance des normes et référentiels applicables </w:t>
            </w:r>
          </w:p>
        </w:tc>
      </w:tr>
    </w:tbl>
    <w:p w14:paraId="1DE1CC18" w14:textId="77777777" w:rsidR="00E77A13" w:rsidRPr="009C59E6" w:rsidRDefault="00E77A13" w:rsidP="00E77A13">
      <w:pPr>
        <w:jc w:val="center"/>
        <w:rPr>
          <w:rFonts w:ascii="Arial" w:hAnsi="Arial" w:cs="Arial"/>
          <w:sz w:val="1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770"/>
      </w:tblGrid>
      <w:tr w:rsidR="009C59E6" w:rsidRPr="009F4C0B" w14:paraId="3D6BA6F4" w14:textId="77777777" w:rsidTr="009C59E6">
        <w:tc>
          <w:tcPr>
            <w:tcW w:w="9918" w:type="dxa"/>
            <w:gridSpan w:val="2"/>
            <w:tcBorders>
              <w:top w:val="single" w:sz="4" w:space="0" w:color="auto"/>
            </w:tcBorders>
            <w:shd w:val="clear" w:color="auto" w:fill="auto"/>
          </w:tcPr>
          <w:p w14:paraId="7A5F8484" w14:textId="77777777" w:rsidR="009C59E6" w:rsidRPr="009F4C0B" w:rsidRDefault="009C59E6" w:rsidP="00DD63A9">
            <w:pPr>
              <w:shd w:val="clear" w:color="auto" w:fill="FFFFFF"/>
              <w:spacing w:before="120"/>
              <w:rPr>
                <w:rFonts w:ascii="Arial" w:hAnsi="Arial" w:cs="Arial"/>
                <w:b/>
              </w:rPr>
            </w:pPr>
            <w:r w:rsidRPr="009C59E6">
              <w:rPr>
                <w:rFonts w:ascii="Arial" w:hAnsi="Arial" w:cs="Arial"/>
                <w:b/>
                <w:color w:val="28367F"/>
              </w:rPr>
              <w:t>Moyens mis à disposition </w:t>
            </w:r>
            <w:r w:rsidRPr="009F4C0B">
              <w:rPr>
                <w:rFonts w:ascii="Arial" w:hAnsi="Arial" w:cs="Arial"/>
                <w:b/>
              </w:rPr>
              <w:t>:</w:t>
            </w:r>
            <w:r>
              <w:rPr>
                <w:rFonts w:ascii="Arial" w:hAnsi="Arial" w:cs="Arial"/>
                <w:b/>
              </w:rPr>
              <w:t xml:space="preserve"> </w:t>
            </w:r>
            <w:r w:rsidR="00DD63A9">
              <w:rPr>
                <w:rFonts w:ascii="Arial" w:hAnsi="Arial" w:cs="Arial"/>
              </w:rPr>
              <w:t>Outils bureautiques</w:t>
            </w:r>
            <w:r w:rsidR="00200EF3">
              <w:rPr>
                <w:rFonts w:ascii="Arial" w:hAnsi="Arial" w:cs="Arial"/>
              </w:rPr>
              <w:t xml:space="preserve">, télétravail </w:t>
            </w:r>
          </w:p>
        </w:tc>
      </w:tr>
      <w:tr w:rsidR="009C59E6" w:rsidRPr="009F4C0B" w14:paraId="45107C71" w14:textId="77777777" w:rsidTr="009C59E6">
        <w:tc>
          <w:tcPr>
            <w:tcW w:w="9918" w:type="dxa"/>
            <w:gridSpan w:val="2"/>
            <w:tcBorders>
              <w:bottom w:val="single" w:sz="4" w:space="0" w:color="auto"/>
            </w:tcBorders>
            <w:shd w:val="clear" w:color="auto" w:fill="auto"/>
          </w:tcPr>
          <w:p w14:paraId="65F0A0CD" w14:textId="77777777" w:rsidR="00DD63A9" w:rsidRDefault="00DD63A9" w:rsidP="0040377A">
            <w:pPr>
              <w:shd w:val="clear" w:color="auto" w:fill="FFFFFF"/>
              <w:spacing w:before="120"/>
              <w:rPr>
                <w:rFonts w:ascii="Arial" w:hAnsi="Arial" w:cs="Arial"/>
                <w:b/>
                <w:color w:val="28367F"/>
              </w:rPr>
            </w:pPr>
            <w:r>
              <w:rPr>
                <w:rFonts w:ascii="Arial" w:hAnsi="Arial" w:cs="Arial"/>
                <w:b/>
                <w:color w:val="28367F"/>
              </w:rPr>
              <w:t xml:space="preserve">Niveau d’études : </w:t>
            </w:r>
            <w:r w:rsidR="009720C2">
              <w:rPr>
                <w:rFonts w:ascii="Arial" w:hAnsi="Arial" w:cs="Arial"/>
                <w:b/>
                <w:color w:val="000000"/>
              </w:rPr>
              <w:t>Bac +</w:t>
            </w:r>
            <w:r w:rsidR="00200EF3">
              <w:rPr>
                <w:rFonts w:ascii="Arial" w:hAnsi="Arial" w:cs="Arial"/>
                <w:b/>
                <w:color w:val="000000"/>
              </w:rPr>
              <w:t>5</w:t>
            </w:r>
          </w:p>
          <w:p w14:paraId="5B55C139" w14:textId="196732FB" w:rsidR="009C59E6" w:rsidRPr="00D266EE" w:rsidRDefault="009C59E6" w:rsidP="00200EF3">
            <w:pPr>
              <w:pStyle w:val="NormalWeb"/>
              <w:shd w:val="clear" w:color="auto" w:fill="FFFFFF"/>
              <w:spacing w:before="0" w:beforeAutospacing="0" w:after="240" w:afterAutospacing="0"/>
              <w:rPr>
                <w:rFonts w:ascii="Arial" w:hAnsi="Arial" w:cs="Arial"/>
                <w:b/>
                <w:color w:val="000000"/>
              </w:rPr>
            </w:pPr>
            <w:r w:rsidRPr="009C59E6">
              <w:rPr>
                <w:rFonts w:ascii="Arial" w:hAnsi="Arial" w:cs="Arial"/>
                <w:b/>
                <w:color w:val="28367F"/>
              </w:rPr>
              <w:t>Diplômes requis </w:t>
            </w:r>
            <w:r w:rsidRPr="009F4C0B">
              <w:rPr>
                <w:rFonts w:ascii="Arial" w:hAnsi="Arial" w:cs="Arial"/>
                <w:b/>
              </w:rPr>
              <w:t xml:space="preserve">: </w:t>
            </w:r>
            <w:r w:rsidR="00200EF3" w:rsidRPr="00200EF3">
              <w:rPr>
                <w:rFonts w:ascii="Arial" w:eastAsiaTheme="minorHAnsi" w:hAnsi="Arial" w:cs="Arial"/>
                <w:b/>
                <w:color w:val="000000"/>
                <w:sz w:val="22"/>
                <w:szCs w:val="22"/>
                <w:lang w:eastAsia="en-US"/>
              </w:rPr>
              <w:t>Diplôme d’Ecole d’Ingénieur</w:t>
            </w:r>
            <w:r w:rsidR="00D807FE">
              <w:rPr>
                <w:rFonts w:ascii="Arial" w:eastAsiaTheme="minorHAnsi" w:hAnsi="Arial" w:cs="Arial"/>
                <w:b/>
                <w:color w:val="000000"/>
                <w:sz w:val="22"/>
                <w:szCs w:val="22"/>
                <w:lang w:eastAsia="en-US"/>
              </w:rPr>
              <w:t xml:space="preserve"> ou Sciences Sociales </w:t>
            </w:r>
          </w:p>
          <w:p w14:paraId="03E27F01" w14:textId="77777777" w:rsidR="00DD63A9" w:rsidRDefault="009C59E6" w:rsidP="00DD63A9">
            <w:pPr>
              <w:spacing w:after="0"/>
              <w:rPr>
                <w:rFonts w:ascii="Arial" w:hAnsi="Arial" w:cs="Arial"/>
                <w:b/>
                <w:color w:val="28367F"/>
              </w:rPr>
            </w:pPr>
            <w:r w:rsidRPr="009C59E6">
              <w:rPr>
                <w:rFonts w:ascii="Arial" w:hAnsi="Arial" w:cs="Arial"/>
                <w:b/>
                <w:color w:val="28367F"/>
              </w:rPr>
              <w:t xml:space="preserve">Expérience (s) professionnelle(s) sur un poste similaire </w:t>
            </w:r>
          </w:p>
          <w:p w14:paraId="232EEDEE" w14:textId="77777777" w:rsidR="009C59E6" w:rsidRPr="00DD63A9" w:rsidRDefault="009C59E6" w:rsidP="00DD63A9">
            <w:pPr>
              <w:spacing w:after="0"/>
              <w:rPr>
                <w:rFonts w:ascii="Arial" w:hAnsi="Arial" w:cs="Arial"/>
                <w:b/>
                <w:color w:val="28367F"/>
              </w:rPr>
            </w:pPr>
            <w:r w:rsidRPr="009F4C0B">
              <w:rPr>
                <w:rFonts w:ascii="Arial" w:hAnsi="Arial" w:cs="Arial"/>
              </w:rPr>
              <w:lastRenderedPageBreak/>
              <w:t xml:space="preserve"> </w:t>
            </w:r>
            <w:r w:rsidR="00DD63A9">
              <w:rPr>
                <w:rFonts w:ascii="Arial" w:hAnsi="Arial" w:cs="Arial"/>
              </w:rPr>
              <w:t xml:space="preserve"> </w:t>
            </w:r>
            <w:r w:rsidR="0084343B">
              <w:rPr>
                <w:rFonts w:ascii="Arial" w:hAnsi="Arial" w:cs="Arial"/>
              </w:rPr>
              <w:t xml:space="preserve">    </w:t>
            </w:r>
            <w:r w:rsidR="0084343B" w:rsidRPr="009F4C0B">
              <w:rPr>
                <w:rFonts w:ascii="Arial" w:hAnsi="Arial" w:cs="Arial"/>
                <w:noProof/>
                <w:lang w:eastAsia="fr-FR"/>
              </w:rPr>
              <mc:AlternateContent>
                <mc:Choice Requires="wps">
                  <w:drawing>
                    <wp:inline distT="0" distB="0" distL="0" distR="0" wp14:anchorId="5C247E4D" wp14:editId="7F0E4754">
                      <wp:extent cx="104775" cy="95250"/>
                      <wp:effectExtent l="0" t="0" r="28575" b="19050"/>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95250"/>
                              </a:xfrm>
                              <a:prstGeom prst="rect">
                                <a:avLst/>
                              </a:prstGeom>
                              <a:solidFill>
                                <a:srgbClr val="FFFFFF"/>
                              </a:solidFill>
                              <a:ln w="9525">
                                <a:solidFill>
                                  <a:srgbClr val="000000"/>
                                </a:solidFill>
                                <a:miter lim="800000"/>
                                <a:headEnd/>
                                <a:tailEnd/>
                              </a:ln>
                            </wps:spPr>
                            <wps:txbx>
                              <w:txbxContent>
                                <w:p w14:paraId="165B792F" w14:textId="77777777" w:rsidR="0084343B" w:rsidRPr="008948D0" w:rsidRDefault="0084343B" w:rsidP="0084343B">
                                  <w:pPr>
                                    <w:rPr>
                                      <w:sz w:val="12"/>
                                      <w:szCs w:val="12"/>
                                    </w:rPr>
                                  </w:pPr>
                                </w:p>
                              </w:txbxContent>
                            </wps:txbx>
                            <wps:bodyPr rot="0" vert="horz" wrap="square" lIns="36000" tIns="0" rIns="36000" bIns="0" anchor="t" anchorCtr="0" upright="1">
                              <a:noAutofit/>
                            </wps:bodyPr>
                          </wps:wsp>
                        </a:graphicData>
                      </a:graphic>
                    </wp:inline>
                  </w:drawing>
                </mc:Choice>
                <mc:Fallback>
                  <w:pict>
                    <v:shape w14:anchorId="5C247E4D" id="Zone de texte 9" o:spid="_x0000_s1027" type="#_x0000_t202" style="width:8.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">
                      <v:textbox inset="1mm,0,1mm,0">
                        <w:txbxContent>
                          <w:p w14:paraId="165B792F" w14:textId="77777777" w:rsidR="0084343B" w:rsidRPr="008948D0" w:rsidRDefault="0084343B" w:rsidP="0084343B">
                            <w:pPr>
                              <w:rPr>
                                <w:sz w:val="12"/>
                                <w:szCs w:val="12"/>
                              </w:rPr>
                            </w:pPr>
                          </w:p>
                        </w:txbxContent>
                      </v:textbox>
                      <w10:anchorlock/>
                    </v:shape>
                  </w:pict>
                </mc:Fallback>
              </mc:AlternateContent>
            </w:r>
            <w:r w:rsidR="00D266EE">
              <w:rPr>
                <w:rFonts w:ascii="Arial" w:hAnsi="Arial" w:cs="Arial"/>
              </w:rPr>
              <w:t>Souhaitée</w:t>
            </w:r>
            <w:r w:rsidR="0084343B" w:rsidRPr="009F4C0B">
              <w:rPr>
                <w:rFonts w:ascii="Arial" w:hAnsi="Arial" w:cs="Arial"/>
              </w:rPr>
              <w:t>(s)</w:t>
            </w:r>
            <w:r w:rsidR="00D266EE">
              <w:rPr>
                <w:rFonts w:ascii="Arial" w:hAnsi="Arial" w:cs="Arial"/>
              </w:rPr>
              <w:t xml:space="preserve">  </w:t>
            </w:r>
            <w:r w:rsidR="00D266EE">
              <w:fldChar w:fldCharType="begin">
                <w:ffData>
                  <w:name w:val=""/>
                  <w:enabled/>
                  <w:calcOnExit w:val="0"/>
                  <w:checkBox>
                    <w:sizeAuto/>
                    <w:default w:val="1"/>
                  </w:checkBox>
                </w:ffData>
              </w:fldChar>
            </w:r>
            <w:r w:rsidR="00D266EE">
              <w:instrText xml:space="preserve"> FORMCHECKBOX </w:instrText>
            </w:r>
            <w:r w:rsidR="00D266EE">
              <w:fldChar w:fldCharType="separate"/>
            </w:r>
            <w:r w:rsidR="00D266EE">
              <w:fldChar w:fldCharType="end"/>
            </w:r>
            <w:r w:rsidR="00D266EE">
              <w:rPr>
                <w:rFonts w:ascii="Arial" w:hAnsi="Arial" w:cs="Arial"/>
              </w:rPr>
              <w:t xml:space="preserve"> Requise(s)</w:t>
            </w:r>
          </w:p>
          <w:p w14:paraId="5A6A8F83" w14:textId="77777777" w:rsidR="00DD63A9" w:rsidRPr="009F4C0B" w:rsidRDefault="00DD63A9" w:rsidP="00DD63A9">
            <w:pPr>
              <w:rPr>
                <w:rFonts w:ascii="Arial" w:hAnsi="Arial" w:cs="Arial"/>
              </w:rPr>
            </w:pPr>
          </w:p>
        </w:tc>
      </w:tr>
      <w:tr w:rsidR="009C59E6" w:rsidRPr="009F4C0B" w14:paraId="48C3D0CB" w14:textId="77777777" w:rsidTr="009C59E6">
        <w:tc>
          <w:tcPr>
            <w:tcW w:w="9918" w:type="dxa"/>
            <w:gridSpan w:val="2"/>
            <w:tcBorders>
              <w:bottom w:val="nil"/>
            </w:tcBorders>
            <w:shd w:val="clear" w:color="auto" w:fill="auto"/>
          </w:tcPr>
          <w:p w14:paraId="2482CB73" w14:textId="77777777" w:rsidR="009C59E6" w:rsidRPr="009F4C0B" w:rsidRDefault="009C59E6" w:rsidP="0040377A">
            <w:pPr>
              <w:shd w:val="clear" w:color="auto" w:fill="FFFFFF"/>
              <w:spacing w:before="120"/>
              <w:rPr>
                <w:rFonts w:ascii="Arial" w:hAnsi="Arial" w:cs="Arial"/>
                <w:b/>
              </w:rPr>
            </w:pPr>
            <w:r w:rsidRPr="009C59E6">
              <w:rPr>
                <w:rFonts w:ascii="Arial" w:hAnsi="Arial" w:cs="Arial"/>
                <w:b/>
                <w:color w:val="28367F"/>
              </w:rPr>
              <w:lastRenderedPageBreak/>
              <w:t xml:space="preserve">Caractéristiques principales liées au poste </w:t>
            </w:r>
          </w:p>
        </w:tc>
      </w:tr>
      <w:tr w:rsidR="009C59E6" w:rsidRPr="009F4C0B" w14:paraId="1E7B3995" w14:textId="77777777" w:rsidTr="009C59E6">
        <w:tc>
          <w:tcPr>
            <w:tcW w:w="5148" w:type="dxa"/>
            <w:tcBorders>
              <w:top w:val="nil"/>
              <w:right w:val="nil"/>
            </w:tcBorders>
            <w:shd w:val="clear" w:color="auto" w:fill="auto"/>
          </w:tcPr>
          <w:p w14:paraId="1B2DE9AB" w14:textId="77777777" w:rsidR="009C59E6" w:rsidRPr="009F4C0B" w:rsidRDefault="00200EF3"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14:anchorId="61D36F47" wp14:editId="0760EA1D">
                      <wp:extent cx="114300" cy="114935"/>
                      <wp:effectExtent l="9525" t="9525" r="9525" b="8890"/>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14:paraId="3BC3043E" w14:textId="77777777" w:rsidR="00200EF3" w:rsidRPr="008948D0" w:rsidRDefault="00200EF3" w:rsidP="00200EF3">
                                  <w:pPr>
                                    <w:rPr>
                                      <w:sz w:val="12"/>
                                      <w:szCs w:val="12"/>
                                    </w:rPr>
                                  </w:pPr>
                                </w:p>
                              </w:txbxContent>
                            </wps:txbx>
                            <wps:bodyPr rot="0" vert="horz" wrap="square" lIns="36000" tIns="0" rIns="36000" bIns="0" anchor="t" anchorCtr="0" upright="1">
                              <a:noAutofit/>
                            </wps:bodyPr>
                          </wps:wsp>
                        </a:graphicData>
                      </a:graphic>
                    </wp:inline>
                  </w:drawing>
                </mc:Choice>
                <mc:Fallback>
                  <w:pict>
                    <v:shape w14:anchorId="61D36F47" id="Zone de texte 8" o:spid="_x0000_s1028"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">
                      <v:textbox inset="1mm,0,1mm,0">
                        <w:txbxContent>
                          <w:p w14:paraId="3BC3043E" w14:textId="77777777" w:rsidR="00200EF3" w:rsidRPr="008948D0" w:rsidRDefault="00200EF3" w:rsidP="00200EF3">
                            <w:pPr>
                              <w:rPr>
                                <w:sz w:val="12"/>
                                <w:szCs w:val="12"/>
                              </w:rPr>
                            </w:pPr>
                          </w:p>
                        </w:txbxContent>
                      </v:textbox>
                      <w10:anchorlock/>
                    </v:shape>
                  </w:pict>
                </mc:Fallback>
              </mc:AlternateContent>
            </w:r>
            <w:r>
              <w:rPr>
                <w:rFonts w:ascii="Arial" w:hAnsi="Arial" w:cs="Arial"/>
              </w:rPr>
              <w:t xml:space="preserve"> </w:t>
            </w:r>
            <w:r w:rsidR="009C59E6" w:rsidRPr="009F4C0B">
              <w:rPr>
                <w:rFonts w:ascii="Arial" w:hAnsi="Arial" w:cs="Arial"/>
              </w:rPr>
              <w:t>Horaires spécifiques</w:t>
            </w:r>
            <w:r w:rsidR="0084343B">
              <w:rPr>
                <w:rFonts w:ascii="Arial" w:hAnsi="Arial" w:cs="Arial"/>
              </w:rPr>
              <w:t xml:space="preserve"> (ponctuellement)</w:t>
            </w:r>
          </w:p>
          <w:p w14:paraId="4B6A0A81" w14:textId="77777777"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14:anchorId="2C01FC8E" wp14:editId="634298E5">
                      <wp:extent cx="114300" cy="114935"/>
                      <wp:effectExtent l="9525" t="9525" r="9525" b="8890"/>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14:paraId="1B28D523" w14:textId="77777777"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w14:anchorId="2C01FC8E" id="Zone de texte 7" o:spid="_x0000_s1029"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">
                      <v:textbox inset="1mm,0,1mm,0">
                        <w:txbxContent>
                          <w:p w14:paraId="1B28D523" w14:textId="77777777" w:rsidR="009C59E6" w:rsidRPr="008948D0" w:rsidRDefault="009C59E6" w:rsidP="009C59E6">
                            <w:pPr>
                              <w:rPr>
                                <w:sz w:val="12"/>
                                <w:szCs w:val="12"/>
                              </w:rPr>
                            </w:pPr>
                          </w:p>
                        </w:txbxContent>
                      </v:textbox>
                      <w10:anchorlock/>
                    </v:shape>
                  </w:pict>
                </mc:Fallback>
              </mc:AlternateContent>
            </w:r>
            <w:r w:rsidRPr="009F4C0B">
              <w:rPr>
                <w:rFonts w:ascii="Arial" w:hAnsi="Arial" w:cs="Arial"/>
              </w:rPr>
              <w:t xml:space="preserve"> Permis de conduire obligatoire</w:t>
            </w:r>
          </w:p>
          <w:p w14:paraId="3E21D858" w14:textId="77777777"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14:anchorId="0CF063B5" wp14:editId="7D2DDA69">
                      <wp:extent cx="114300" cy="114935"/>
                      <wp:effectExtent l="9525" t="9525" r="9525" b="8890"/>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14:paraId="7DB2D205" w14:textId="77777777"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w14:anchorId="0CF063B5" id="Zone de texte 6" o:spid="_x0000_s1030"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">
                      <v:textbox inset="1mm,0,1mm,0">
                        <w:txbxContent>
                          <w:p w14:paraId="7DB2D205" w14:textId="77777777" w:rsidR="009C59E6" w:rsidRPr="008948D0" w:rsidRDefault="009C59E6" w:rsidP="009C59E6">
                            <w:pPr>
                              <w:rPr>
                                <w:sz w:val="12"/>
                                <w:szCs w:val="12"/>
                              </w:rPr>
                            </w:pPr>
                          </w:p>
                        </w:txbxContent>
                      </v:textbox>
                      <w10:anchorlock/>
                    </v:shape>
                  </w:pict>
                </mc:Fallback>
              </mc:AlternateContent>
            </w:r>
            <w:r w:rsidRPr="009F4C0B">
              <w:rPr>
                <w:rFonts w:ascii="Arial" w:hAnsi="Arial" w:cs="Arial"/>
              </w:rPr>
              <w:t xml:space="preserve"> Déplacements province et étranger</w:t>
            </w:r>
          </w:p>
          <w:p w14:paraId="33758DDF" w14:textId="77777777"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14:anchorId="6320EF2B" wp14:editId="01843CBC">
                      <wp:extent cx="114300" cy="114935"/>
                      <wp:effectExtent l="9525" t="9525" r="9525" b="8890"/>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935"/>
                              </a:xfrm>
                              <a:prstGeom prst="rect">
                                <a:avLst/>
                              </a:prstGeom>
                              <a:solidFill>
                                <a:srgbClr val="FFFFFF"/>
                              </a:solidFill>
                              <a:ln w="9525">
                                <a:solidFill>
                                  <a:srgbClr val="000000"/>
                                </a:solidFill>
                                <a:miter lim="800000"/>
                                <a:headEnd/>
                                <a:tailEnd/>
                              </a:ln>
                            </wps:spPr>
                            <wps:txbx>
                              <w:txbxContent>
                                <w:p w14:paraId="5F956133" w14:textId="77777777"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w14:anchorId="6320EF2B" id="Zone de texte 5" o:spid="_x0000_s1031" type="#_x0000_t202" style="width:9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">
                      <v:textbox inset="1mm,0,1mm,0">
                        <w:txbxContent>
                          <w:p w14:paraId="5F956133" w14:textId="77777777" w:rsidR="009C59E6" w:rsidRPr="008948D0" w:rsidRDefault="009C59E6" w:rsidP="009C59E6">
                            <w:pPr>
                              <w:rPr>
                                <w:sz w:val="12"/>
                                <w:szCs w:val="12"/>
                              </w:rPr>
                            </w:pPr>
                          </w:p>
                        </w:txbxContent>
                      </v:textbox>
                      <w10:anchorlock/>
                    </v:shape>
                  </w:pict>
                </mc:Fallback>
              </mc:AlternateContent>
            </w:r>
            <w:r w:rsidRPr="009F4C0B">
              <w:rPr>
                <w:rFonts w:ascii="Arial" w:hAnsi="Arial" w:cs="Arial"/>
              </w:rPr>
              <w:t xml:space="preserve"> Astreintes</w:t>
            </w:r>
          </w:p>
        </w:tc>
        <w:tc>
          <w:tcPr>
            <w:tcW w:w="4770" w:type="dxa"/>
            <w:tcBorders>
              <w:top w:val="nil"/>
              <w:left w:val="nil"/>
            </w:tcBorders>
            <w:shd w:val="clear" w:color="auto" w:fill="auto"/>
          </w:tcPr>
          <w:p w14:paraId="3FD07F0D" w14:textId="77777777"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14:anchorId="491AB24B" wp14:editId="2036B15B">
                      <wp:extent cx="114935" cy="114935"/>
                      <wp:effectExtent l="9525" t="9525" r="8890" b="8890"/>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14:paraId="2FAB3C62" w14:textId="77777777" w:rsidR="009C59E6" w:rsidRPr="00D60E14" w:rsidRDefault="009C59E6" w:rsidP="009C59E6">
                                  <w:pPr>
                                    <w:rPr>
                                      <w:sz w:val="10"/>
                                      <w:szCs w:val="10"/>
                                    </w:rPr>
                                  </w:pPr>
                                </w:p>
                              </w:txbxContent>
                            </wps:txbx>
                            <wps:bodyPr rot="0" vert="horz" wrap="square" lIns="36000" tIns="0" rIns="36000" bIns="0" anchor="t" anchorCtr="0" upright="1">
                              <a:noAutofit/>
                            </wps:bodyPr>
                          </wps:wsp>
                        </a:graphicData>
                      </a:graphic>
                    </wp:inline>
                  </w:drawing>
                </mc:Choice>
                <mc:Fallback>
                  <w:pict>
                    <v:shape w14:anchorId="491AB24B" id="Zone de texte 4" o:spid="_x0000_s1032" type="#_x0000_t202" style="width:9.0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">
                      <v:textbox inset="1mm,0,1mm,0">
                        <w:txbxContent>
                          <w:p w14:paraId="2FAB3C62" w14:textId="77777777" w:rsidR="009C59E6" w:rsidRPr="00D60E14" w:rsidRDefault="009C59E6" w:rsidP="009C59E6">
                            <w:pPr>
                              <w:rPr>
                                <w:sz w:val="10"/>
                                <w:szCs w:val="10"/>
                              </w:rPr>
                            </w:pPr>
                          </w:p>
                        </w:txbxContent>
                      </v:textbox>
                      <w10:anchorlock/>
                    </v:shape>
                  </w:pict>
                </mc:Fallback>
              </mc:AlternateContent>
            </w:r>
            <w:r w:rsidRPr="009F4C0B">
              <w:rPr>
                <w:rFonts w:ascii="Arial" w:hAnsi="Arial" w:cs="Arial"/>
              </w:rPr>
              <w:t xml:space="preserve"> Logement de fonction</w:t>
            </w:r>
          </w:p>
          <w:p w14:paraId="3CA6E3CC" w14:textId="77777777" w:rsidR="009C59E6" w:rsidRPr="009F4C0B" w:rsidRDefault="009C59E6" w:rsidP="009C59E6">
            <w:pPr>
              <w:spacing w:after="0" w:line="240" w:lineRule="auto"/>
              <w:rPr>
                <w:rFonts w:ascii="Arial" w:hAnsi="Arial" w:cs="Arial"/>
              </w:rPr>
            </w:pPr>
            <w:r w:rsidRPr="009F4C0B">
              <w:rPr>
                <w:rFonts w:ascii="Arial" w:hAnsi="Arial" w:cs="Arial"/>
                <w:noProof/>
                <w:lang w:eastAsia="fr-FR"/>
              </w:rPr>
              <mc:AlternateContent>
                <mc:Choice Requires="wps">
                  <w:drawing>
                    <wp:inline distT="0" distB="0" distL="0" distR="0" wp14:anchorId="6D3EA149" wp14:editId="16BE5453">
                      <wp:extent cx="114935" cy="114935"/>
                      <wp:effectExtent l="9525" t="9525" r="8890" b="8890"/>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14:paraId="24F0E738" w14:textId="77777777" w:rsidR="009C59E6" w:rsidRPr="00D60E14" w:rsidRDefault="009C59E6" w:rsidP="009C59E6">
                                  <w:pPr>
                                    <w:rPr>
                                      <w:sz w:val="10"/>
                                      <w:szCs w:val="10"/>
                                    </w:rPr>
                                  </w:pPr>
                                </w:p>
                              </w:txbxContent>
                            </wps:txbx>
                            <wps:bodyPr rot="0" vert="horz" wrap="square" lIns="36000" tIns="0" rIns="36000" bIns="0" anchor="t" anchorCtr="0" upright="1">
                              <a:noAutofit/>
                            </wps:bodyPr>
                          </wps:wsp>
                        </a:graphicData>
                      </a:graphic>
                    </wp:inline>
                  </w:drawing>
                </mc:Choice>
                <mc:Fallback>
                  <w:pict>
                    <v:shape w14:anchorId="6D3EA149" id="Zone de texte 3" o:spid="_x0000_s1033" type="#_x0000_t202" style="width:9.0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">
                      <v:textbox inset="1mm,0,1mm,0">
                        <w:txbxContent>
                          <w:p w14:paraId="24F0E738" w14:textId="77777777" w:rsidR="009C59E6" w:rsidRPr="00D60E14" w:rsidRDefault="009C59E6" w:rsidP="009C59E6">
                            <w:pPr>
                              <w:rPr>
                                <w:sz w:val="10"/>
                                <w:szCs w:val="10"/>
                              </w:rPr>
                            </w:pPr>
                          </w:p>
                        </w:txbxContent>
                      </v:textbox>
                      <w10:anchorlock/>
                    </v:shape>
                  </w:pict>
                </mc:Fallback>
              </mc:AlternateContent>
            </w:r>
            <w:r w:rsidRPr="009F4C0B">
              <w:rPr>
                <w:rFonts w:ascii="Arial" w:hAnsi="Arial" w:cs="Arial"/>
              </w:rPr>
              <w:t xml:space="preserve"> Vaccins obligatoires</w:t>
            </w:r>
          </w:p>
          <w:p w14:paraId="697DED49" w14:textId="77777777" w:rsidR="009C59E6" w:rsidRPr="009F4C0B" w:rsidRDefault="009C59E6" w:rsidP="009C59E6">
            <w:pPr>
              <w:spacing w:after="0" w:line="240" w:lineRule="auto"/>
              <w:ind w:left="794" w:hanging="794"/>
              <w:rPr>
                <w:rFonts w:ascii="Arial" w:hAnsi="Arial" w:cs="Arial"/>
              </w:rPr>
            </w:pPr>
            <w:r w:rsidRPr="009F4C0B">
              <w:rPr>
                <w:rFonts w:ascii="Arial" w:hAnsi="Arial" w:cs="Arial"/>
                <w:noProof/>
                <w:lang w:eastAsia="fr-FR"/>
              </w:rPr>
              <mc:AlternateContent>
                <mc:Choice Requires="wps">
                  <w:drawing>
                    <wp:inline distT="0" distB="0" distL="0" distR="0" wp14:anchorId="1EB5AFB9" wp14:editId="3B230F32">
                      <wp:extent cx="114935" cy="114935"/>
                      <wp:effectExtent l="9525" t="9525" r="8890" b="8890"/>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14935"/>
                              </a:xfrm>
                              <a:prstGeom prst="rect">
                                <a:avLst/>
                              </a:prstGeom>
                              <a:solidFill>
                                <a:srgbClr val="FFFFFF"/>
                              </a:solidFill>
                              <a:ln w="9525">
                                <a:solidFill>
                                  <a:srgbClr val="000000"/>
                                </a:solidFill>
                                <a:miter lim="800000"/>
                                <a:headEnd/>
                                <a:tailEnd/>
                              </a:ln>
                            </wps:spPr>
                            <wps:txbx>
                              <w:txbxContent>
                                <w:p w14:paraId="4D792434" w14:textId="77777777" w:rsidR="009C59E6" w:rsidRPr="008948D0" w:rsidRDefault="009C59E6" w:rsidP="009C59E6">
                                  <w:pPr>
                                    <w:rPr>
                                      <w:sz w:val="12"/>
                                      <w:szCs w:val="12"/>
                                    </w:rPr>
                                  </w:pPr>
                                </w:p>
                              </w:txbxContent>
                            </wps:txbx>
                            <wps:bodyPr rot="0" vert="horz" wrap="square" lIns="36000" tIns="0" rIns="36000" bIns="0" anchor="t" anchorCtr="0" upright="1">
                              <a:noAutofit/>
                            </wps:bodyPr>
                          </wps:wsp>
                        </a:graphicData>
                      </a:graphic>
                    </wp:inline>
                  </w:drawing>
                </mc:Choice>
                <mc:Fallback>
                  <w:pict>
                    <v:shape w14:anchorId="1EB5AFB9" id="Zone de texte 2" o:spid="_x0000_s1034" type="#_x0000_t202" style="width:9.05pt;height: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">
                      <v:textbox inset="1mm,0,1mm,0">
                        <w:txbxContent>
                          <w:p w14:paraId="4D792434" w14:textId="77777777" w:rsidR="009C59E6" w:rsidRPr="008948D0" w:rsidRDefault="009C59E6" w:rsidP="009C59E6">
                            <w:pPr>
                              <w:rPr>
                                <w:sz w:val="12"/>
                                <w:szCs w:val="12"/>
                              </w:rPr>
                            </w:pPr>
                          </w:p>
                        </w:txbxContent>
                      </v:textbox>
                      <w10:anchorlock/>
                    </v:shape>
                  </w:pict>
                </mc:Fallback>
              </mc:AlternateContent>
            </w:r>
            <w:r w:rsidRPr="009F4C0B">
              <w:rPr>
                <w:rFonts w:ascii="Arial" w:hAnsi="Arial" w:cs="Arial"/>
              </w:rPr>
              <w:t xml:space="preserve"> Port d’une tenue de travail obligatoire</w:t>
            </w:r>
          </w:p>
          <w:p w14:paraId="1F05041B" w14:textId="77777777" w:rsidR="009C59E6" w:rsidRPr="009F4C0B" w:rsidRDefault="009C59E6" w:rsidP="009C59E6">
            <w:pPr>
              <w:spacing w:after="0" w:line="240" w:lineRule="auto"/>
              <w:rPr>
                <w:rFonts w:ascii="Arial" w:hAnsi="Arial" w:cs="Arial"/>
              </w:rPr>
            </w:pPr>
            <w:r w:rsidRPr="009F4C0B">
              <w:rPr>
                <w:rFonts w:ascii="Arial" w:hAnsi="Arial" w:cs="Arial"/>
              </w:rPr>
              <w:t xml:space="preserve">Autre caractéristique : </w:t>
            </w:r>
          </w:p>
        </w:tc>
      </w:tr>
    </w:tbl>
    <w:p w14:paraId="785CBE53" w14:textId="77777777" w:rsidR="009C59E6" w:rsidRPr="009C59E6" w:rsidRDefault="009C59E6" w:rsidP="009C59E6">
      <w:pPr>
        <w:rPr>
          <w:sz w:val="2"/>
        </w:rPr>
      </w:pPr>
    </w:p>
    <w:p w14:paraId="18FE7502" w14:textId="77777777" w:rsidR="005E1DA3" w:rsidRDefault="009C59E6">
      <w:r>
        <w:rPr>
          <w:rFonts w:ascii="Arial" w:hAnsi="Arial" w:cs="Arial"/>
          <w:i/>
        </w:rPr>
        <w:t>Le département, collectivité solidaire, peut mobiliser ses agent·e·s sur toute mission relevant de son cadre d’emploi au-delà de la présente fiche de poste.</w:t>
      </w:r>
    </w:p>
    <w:sectPr w:rsidR="005E1DA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F7DA12" w14:textId="77777777" w:rsidR="00B626F5" w:rsidRDefault="00B626F5" w:rsidP="009C59E6">
      <w:pPr>
        <w:spacing w:after="0" w:line="240" w:lineRule="auto"/>
      </w:pPr>
      <w:r>
        <w:separator/>
      </w:r>
    </w:p>
  </w:endnote>
  <w:endnote w:type="continuationSeparator" w:id="0">
    <w:p w14:paraId="78AB3134" w14:textId="77777777" w:rsidR="00B626F5" w:rsidRDefault="00B626F5" w:rsidP="009C5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958F3" w14:textId="77777777" w:rsidR="009C59E6" w:rsidRPr="009C59E6" w:rsidRDefault="009C59E6">
    <w:pPr>
      <w:pStyle w:val="Pieddepage"/>
      <w:rPr>
        <w:sz w:val="16"/>
      </w:rPr>
    </w:pPr>
    <w:r w:rsidRPr="009C59E6">
      <w:rPr>
        <w:sz w:val="16"/>
      </w:rPr>
      <w:t>Ce profil de poste est susceptible d’évoluer et d’être réajusté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41FA4" w14:textId="77777777" w:rsidR="00B626F5" w:rsidRDefault="00B626F5" w:rsidP="009C59E6">
      <w:pPr>
        <w:spacing w:after="0" w:line="240" w:lineRule="auto"/>
      </w:pPr>
      <w:r>
        <w:separator/>
      </w:r>
    </w:p>
  </w:footnote>
  <w:footnote w:type="continuationSeparator" w:id="0">
    <w:p w14:paraId="0E349B08" w14:textId="77777777" w:rsidR="00B626F5" w:rsidRDefault="00B626F5" w:rsidP="009C59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4"/>
    <w:lvl w:ilvl="0">
      <w:start w:val="1"/>
      <w:numFmt w:val="bullet"/>
      <w:lvlText w:val="&gt;"/>
      <w:lvlJc w:val="left"/>
      <w:pPr>
        <w:tabs>
          <w:tab w:val="num" w:pos="720"/>
        </w:tabs>
        <w:ind w:left="720" w:hanging="360"/>
      </w:pPr>
      <w:rPr>
        <w:rFonts w:ascii="Arial Narrow" w:hAnsi="Arial Narrow"/>
      </w:rPr>
    </w:lvl>
    <w:lvl w:ilvl="1">
      <w:start w:val="178"/>
      <w:numFmt w:val="bullet"/>
      <w:lvlText w:val="&gt;"/>
      <w:lvlJc w:val="left"/>
      <w:pPr>
        <w:tabs>
          <w:tab w:val="num" w:pos="1440"/>
        </w:tabs>
        <w:ind w:left="1440" w:hanging="360"/>
      </w:pPr>
      <w:rPr>
        <w:rFonts w:ascii="Arial Narrow" w:hAnsi="Arial Narrow"/>
      </w:rPr>
    </w:lvl>
    <w:lvl w:ilvl="2">
      <w:start w:val="1"/>
      <w:numFmt w:val="bullet"/>
      <w:lvlText w:val="&gt;"/>
      <w:lvlJc w:val="left"/>
      <w:pPr>
        <w:tabs>
          <w:tab w:val="num" w:pos="2160"/>
        </w:tabs>
        <w:ind w:left="2160" w:hanging="360"/>
      </w:pPr>
      <w:rPr>
        <w:rFonts w:ascii="Arial Narrow" w:hAnsi="Arial Narrow"/>
      </w:rPr>
    </w:lvl>
    <w:lvl w:ilvl="3">
      <w:start w:val="1"/>
      <w:numFmt w:val="bullet"/>
      <w:lvlText w:val="&gt;"/>
      <w:lvlJc w:val="left"/>
      <w:pPr>
        <w:tabs>
          <w:tab w:val="num" w:pos="2880"/>
        </w:tabs>
        <w:ind w:left="2880" w:hanging="360"/>
      </w:pPr>
      <w:rPr>
        <w:rFonts w:ascii="Arial Narrow" w:hAnsi="Arial Narrow"/>
      </w:rPr>
    </w:lvl>
    <w:lvl w:ilvl="4">
      <w:start w:val="1"/>
      <w:numFmt w:val="bullet"/>
      <w:lvlText w:val="&gt;"/>
      <w:lvlJc w:val="left"/>
      <w:pPr>
        <w:tabs>
          <w:tab w:val="num" w:pos="3600"/>
        </w:tabs>
        <w:ind w:left="3600" w:hanging="360"/>
      </w:pPr>
      <w:rPr>
        <w:rFonts w:ascii="Arial Narrow" w:hAnsi="Arial Narrow"/>
      </w:rPr>
    </w:lvl>
    <w:lvl w:ilvl="5">
      <w:start w:val="1"/>
      <w:numFmt w:val="bullet"/>
      <w:lvlText w:val="&gt;"/>
      <w:lvlJc w:val="left"/>
      <w:pPr>
        <w:tabs>
          <w:tab w:val="num" w:pos="4320"/>
        </w:tabs>
        <w:ind w:left="4320" w:hanging="360"/>
      </w:pPr>
      <w:rPr>
        <w:rFonts w:ascii="Arial Narrow" w:hAnsi="Arial Narrow"/>
      </w:rPr>
    </w:lvl>
    <w:lvl w:ilvl="6">
      <w:start w:val="1"/>
      <w:numFmt w:val="bullet"/>
      <w:lvlText w:val="&gt;"/>
      <w:lvlJc w:val="left"/>
      <w:pPr>
        <w:tabs>
          <w:tab w:val="num" w:pos="5040"/>
        </w:tabs>
        <w:ind w:left="5040" w:hanging="360"/>
      </w:pPr>
      <w:rPr>
        <w:rFonts w:ascii="Arial Narrow" w:hAnsi="Arial Narrow"/>
      </w:rPr>
    </w:lvl>
    <w:lvl w:ilvl="7">
      <w:start w:val="1"/>
      <w:numFmt w:val="bullet"/>
      <w:lvlText w:val="&gt;"/>
      <w:lvlJc w:val="left"/>
      <w:pPr>
        <w:tabs>
          <w:tab w:val="num" w:pos="5760"/>
        </w:tabs>
        <w:ind w:left="5760" w:hanging="360"/>
      </w:pPr>
      <w:rPr>
        <w:rFonts w:ascii="Arial Narrow" w:hAnsi="Arial Narrow"/>
      </w:rPr>
    </w:lvl>
    <w:lvl w:ilvl="8">
      <w:start w:val="1"/>
      <w:numFmt w:val="bullet"/>
      <w:lvlText w:val="&gt;"/>
      <w:lvlJc w:val="left"/>
      <w:pPr>
        <w:tabs>
          <w:tab w:val="num" w:pos="6480"/>
        </w:tabs>
        <w:ind w:left="6480" w:hanging="360"/>
      </w:pPr>
      <w:rPr>
        <w:rFonts w:ascii="Arial Narrow" w:hAnsi="Arial Narrow"/>
      </w:rPr>
    </w:lvl>
  </w:abstractNum>
  <w:abstractNum w:abstractNumId="1" w15:restartNumberingAfterBreak="0">
    <w:nsid w:val="02BE6359"/>
    <w:multiLevelType w:val="hybridMultilevel"/>
    <w:tmpl w:val="BBB0D732"/>
    <w:lvl w:ilvl="0" w:tplc="459CC6C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3D689C"/>
    <w:multiLevelType w:val="hybridMultilevel"/>
    <w:tmpl w:val="C66EED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332955"/>
    <w:multiLevelType w:val="hybridMultilevel"/>
    <w:tmpl w:val="4D24CB0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E874FD"/>
    <w:multiLevelType w:val="hybridMultilevel"/>
    <w:tmpl w:val="A954A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DE0E20"/>
    <w:multiLevelType w:val="hybridMultilevel"/>
    <w:tmpl w:val="032CE7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353210"/>
    <w:multiLevelType w:val="hybridMultilevel"/>
    <w:tmpl w:val="AA4A47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A713DC0"/>
    <w:multiLevelType w:val="hybridMultilevel"/>
    <w:tmpl w:val="3F7CD6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A513E6"/>
    <w:multiLevelType w:val="hybridMultilevel"/>
    <w:tmpl w:val="9C54EC3C"/>
    <w:lvl w:ilvl="0" w:tplc="561CCCA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D22989"/>
    <w:multiLevelType w:val="hybridMultilevel"/>
    <w:tmpl w:val="28D4AC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00669DC"/>
    <w:multiLevelType w:val="hybridMultilevel"/>
    <w:tmpl w:val="BBAC3E98"/>
    <w:lvl w:ilvl="0" w:tplc="AD5AD5FA">
      <w:numFmt w:val="bullet"/>
      <w:lvlText w:val="-"/>
      <w:lvlJc w:val="left"/>
      <w:pPr>
        <w:ind w:left="177" w:hanging="126"/>
      </w:pPr>
      <w:rPr>
        <w:rFonts w:ascii="Times New Roman" w:eastAsia="Times New Roman" w:hAnsi="Times New Roman" w:cs="Times New Roman" w:hint="default"/>
        <w:w w:val="100"/>
        <w:sz w:val="22"/>
        <w:szCs w:val="22"/>
        <w:lang w:val="fr-FR" w:eastAsia="en-US" w:bidi="ar-SA"/>
      </w:rPr>
    </w:lvl>
    <w:lvl w:ilvl="1" w:tplc="916EB1D4">
      <w:numFmt w:val="bullet"/>
      <w:lvlText w:val=""/>
      <w:lvlJc w:val="left"/>
      <w:pPr>
        <w:ind w:left="828" w:hanging="363"/>
      </w:pPr>
      <w:rPr>
        <w:rFonts w:ascii="Symbol" w:eastAsia="Symbol" w:hAnsi="Symbol" w:cs="Symbol" w:hint="default"/>
        <w:w w:val="100"/>
        <w:sz w:val="22"/>
        <w:szCs w:val="22"/>
        <w:lang w:val="fr-FR" w:eastAsia="en-US" w:bidi="ar-SA"/>
      </w:rPr>
    </w:lvl>
    <w:lvl w:ilvl="2" w:tplc="B71A039E">
      <w:numFmt w:val="bullet"/>
      <w:lvlText w:val="•"/>
      <w:lvlJc w:val="left"/>
      <w:pPr>
        <w:ind w:left="1862" w:hanging="363"/>
      </w:pPr>
      <w:rPr>
        <w:rFonts w:hint="default"/>
        <w:lang w:val="fr-FR" w:eastAsia="en-US" w:bidi="ar-SA"/>
      </w:rPr>
    </w:lvl>
    <w:lvl w:ilvl="3" w:tplc="37786F7C">
      <w:numFmt w:val="bullet"/>
      <w:lvlText w:val="•"/>
      <w:lvlJc w:val="left"/>
      <w:pPr>
        <w:ind w:left="2904" w:hanging="363"/>
      </w:pPr>
      <w:rPr>
        <w:rFonts w:hint="default"/>
        <w:lang w:val="fr-FR" w:eastAsia="en-US" w:bidi="ar-SA"/>
      </w:rPr>
    </w:lvl>
    <w:lvl w:ilvl="4" w:tplc="8340A8F6">
      <w:numFmt w:val="bullet"/>
      <w:lvlText w:val="•"/>
      <w:lvlJc w:val="left"/>
      <w:pPr>
        <w:ind w:left="3946" w:hanging="363"/>
      </w:pPr>
      <w:rPr>
        <w:rFonts w:hint="default"/>
        <w:lang w:val="fr-FR" w:eastAsia="en-US" w:bidi="ar-SA"/>
      </w:rPr>
    </w:lvl>
    <w:lvl w:ilvl="5" w:tplc="789A17E4">
      <w:numFmt w:val="bullet"/>
      <w:lvlText w:val="•"/>
      <w:lvlJc w:val="left"/>
      <w:pPr>
        <w:ind w:left="4988" w:hanging="363"/>
      </w:pPr>
      <w:rPr>
        <w:rFonts w:hint="default"/>
        <w:lang w:val="fr-FR" w:eastAsia="en-US" w:bidi="ar-SA"/>
      </w:rPr>
    </w:lvl>
    <w:lvl w:ilvl="6" w:tplc="FA2C0220">
      <w:numFmt w:val="bullet"/>
      <w:lvlText w:val="•"/>
      <w:lvlJc w:val="left"/>
      <w:pPr>
        <w:ind w:left="6030" w:hanging="363"/>
      </w:pPr>
      <w:rPr>
        <w:rFonts w:hint="default"/>
        <w:lang w:val="fr-FR" w:eastAsia="en-US" w:bidi="ar-SA"/>
      </w:rPr>
    </w:lvl>
    <w:lvl w:ilvl="7" w:tplc="C770A68C">
      <w:numFmt w:val="bullet"/>
      <w:lvlText w:val="•"/>
      <w:lvlJc w:val="left"/>
      <w:pPr>
        <w:ind w:left="7072" w:hanging="363"/>
      </w:pPr>
      <w:rPr>
        <w:rFonts w:hint="default"/>
        <w:lang w:val="fr-FR" w:eastAsia="en-US" w:bidi="ar-SA"/>
      </w:rPr>
    </w:lvl>
    <w:lvl w:ilvl="8" w:tplc="B9346DFE">
      <w:numFmt w:val="bullet"/>
      <w:lvlText w:val="•"/>
      <w:lvlJc w:val="left"/>
      <w:pPr>
        <w:ind w:left="8114" w:hanging="363"/>
      </w:pPr>
      <w:rPr>
        <w:rFonts w:hint="default"/>
        <w:lang w:val="fr-FR" w:eastAsia="en-US" w:bidi="ar-SA"/>
      </w:rPr>
    </w:lvl>
  </w:abstractNum>
  <w:abstractNum w:abstractNumId="11" w15:restartNumberingAfterBreak="0">
    <w:nsid w:val="42410A61"/>
    <w:multiLevelType w:val="hybridMultilevel"/>
    <w:tmpl w:val="DAA6B0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2A92013"/>
    <w:multiLevelType w:val="hybridMultilevel"/>
    <w:tmpl w:val="4AD2EAC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5691E4B"/>
    <w:multiLevelType w:val="hybridMultilevel"/>
    <w:tmpl w:val="3B5EE5BC"/>
    <w:lvl w:ilvl="0" w:tplc="17ECFF1A">
      <w:start w:val="2"/>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972627"/>
    <w:multiLevelType w:val="hybridMultilevel"/>
    <w:tmpl w:val="D8F23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E4F4F45"/>
    <w:multiLevelType w:val="hybridMultilevel"/>
    <w:tmpl w:val="BA1445F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F9C1F61"/>
    <w:multiLevelType w:val="hybridMultilevel"/>
    <w:tmpl w:val="F5CC18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EB09CD"/>
    <w:multiLevelType w:val="hybridMultilevel"/>
    <w:tmpl w:val="6366DE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2743836"/>
    <w:multiLevelType w:val="hybridMultilevel"/>
    <w:tmpl w:val="71BCD4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4A76E3C"/>
    <w:multiLevelType w:val="multilevel"/>
    <w:tmpl w:val="A8FC5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D7187E"/>
    <w:multiLevelType w:val="hybridMultilevel"/>
    <w:tmpl w:val="7DF8138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7832395"/>
    <w:multiLevelType w:val="hybridMultilevel"/>
    <w:tmpl w:val="485A0B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B6808D2"/>
    <w:multiLevelType w:val="hybridMultilevel"/>
    <w:tmpl w:val="48601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BDB6472"/>
    <w:multiLevelType w:val="hybridMultilevel"/>
    <w:tmpl w:val="D580166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DDC474C"/>
    <w:multiLevelType w:val="hybridMultilevel"/>
    <w:tmpl w:val="EBC0BB3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06460844">
    <w:abstractNumId w:val="17"/>
  </w:num>
  <w:num w:numId="2" w16cid:durableId="677317095">
    <w:abstractNumId w:val="24"/>
  </w:num>
  <w:num w:numId="3" w16cid:durableId="357389243">
    <w:abstractNumId w:val="13"/>
  </w:num>
  <w:num w:numId="4" w16cid:durableId="1243757639">
    <w:abstractNumId w:val="9"/>
  </w:num>
  <w:num w:numId="5" w16cid:durableId="1457872517">
    <w:abstractNumId w:val="4"/>
  </w:num>
  <w:num w:numId="6" w16cid:durableId="1009333089">
    <w:abstractNumId w:val="22"/>
  </w:num>
  <w:num w:numId="7" w16cid:durableId="685450361">
    <w:abstractNumId w:val="12"/>
  </w:num>
  <w:num w:numId="8" w16cid:durableId="1535849916">
    <w:abstractNumId w:val="2"/>
  </w:num>
  <w:num w:numId="9" w16cid:durableId="2136675036">
    <w:abstractNumId w:val="23"/>
  </w:num>
  <w:num w:numId="10" w16cid:durableId="1211308005">
    <w:abstractNumId w:val="0"/>
  </w:num>
  <w:num w:numId="11" w16cid:durableId="1025399815">
    <w:abstractNumId w:val="16"/>
  </w:num>
  <w:num w:numId="12" w16cid:durableId="139349557">
    <w:abstractNumId w:val="7"/>
  </w:num>
  <w:num w:numId="13" w16cid:durableId="406808000">
    <w:abstractNumId w:val="18"/>
  </w:num>
  <w:num w:numId="14" w16cid:durableId="1997175160">
    <w:abstractNumId w:val="10"/>
  </w:num>
  <w:num w:numId="15" w16cid:durableId="1922064675">
    <w:abstractNumId w:val="20"/>
  </w:num>
  <w:num w:numId="16" w16cid:durableId="1822310768">
    <w:abstractNumId w:val="11"/>
  </w:num>
  <w:num w:numId="17" w16cid:durableId="1903901199">
    <w:abstractNumId w:val="21"/>
  </w:num>
  <w:num w:numId="18" w16cid:durableId="1342662867">
    <w:abstractNumId w:val="3"/>
  </w:num>
  <w:num w:numId="19" w16cid:durableId="501818193">
    <w:abstractNumId w:val="19"/>
  </w:num>
  <w:num w:numId="20" w16cid:durableId="410080448">
    <w:abstractNumId w:val="5"/>
  </w:num>
  <w:num w:numId="21" w16cid:durableId="462699344">
    <w:abstractNumId w:val="1"/>
  </w:num>
  <w:num w:numId="22" w16cid:durableId="1706713525">
    <w:abstractNumId w:val="6"/>
  </w:num>
  <w:num w:numId="23" w16cid:durableId="1482112489">
    <w:abstractNumId w:val="15"/>
  </w:num>
  <w:num w:numId="24" w16cid:durableId="1015233647">
    <w:abstractNumId w:val="8"/>
  </w:num>
  <w:num w:numId="25" w16cid:durableId="5087140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A13"/>
    <w:rsid w:val="00083193"/>
    <w:rsid w:val="000B2451"/>
    <w:rsid w:val="000E4B2E"/>
    <w:rsid w:val="00102A26"/>
    <w:rsid w:val="0011343D"/>
    <w:rsid w:val="0015627B"/>
    <w:rsid w:val="001874E4"/>
    <w:rsid w:val="00194E70"/>
    <w:rsid w:val="001D1901"/>
    <w:rsid w:val="00200EF3"/>
    <w:rsid w:val="003F554C"/>
    <w:rsid w:val="00407803"/>
    <w:rsid w:val="00431B89"/>
    <w:rsid w:val="0045143A"/>
    <w:rsid w:val="004E29FC"/>
    <w:rsid w:val="004E4EB1"/>
    <w:rsid w:val="00500996"/>
    <w:rsid w:val="005126E8"/>
    <w:rsid w:val="005313FA"/>
    <w:rsid w:val="005347C0"/>
    <w:rsid w:val="005C55EF"/>
    <w:rsid w:val="005E1DA3"/>
    <w:rsid w:val="005F25A3"/>
    <w:rsid w:val="005F4B3F"/>
    <w:rsid w:val="005F6259"/>
    <w:rsid w:val="00600884"/>
    <w:rsid w:val="006100D3"/>
    <w:rsid w:val="0061705E"/>
    <w:rsid w:val="00675828"/>
    <w:rsid w:val="00705758"/>
    <w:rsid w:val="00713403"/>
    <w:rsid w:val="00780398"/>
    <w:rsid w:val="00821B4E"/>
    <w:rsid w:val="00822BBF"/>
    <w:rsid w:val="008237BF"/>
    <w:rsid w:val="0084343B"/>
    <w:rsid w:val="00865F93"/>
    <w:rsid w:val="008D2F94"/>
    <w:rsid w:val="00921F09"/>
    <w:rsid w:val="009720C2"/>
    <w:rsid w:val="00980821"/>
    <w:rsid w:val="009C59E6"/>
    <w:rsid w:val="009D2503"/>
    <w:rsid w:val="00A0061D"/>
    <w:rsid w:val="00A22E4A"/>
    <w:rsid w:val="00A90B41"/>
    <w:rsid w:val="00AA721C"/>
    <w:rsid w:val="00B10D08"/>
    <w:rsid w:val="00B25C5D"/>
    <w:rsid w:val="00B315C3"/>
    <w:rsid w:val="00B36D68"/>
    <w:rsid w:val="00B626F5"/>
    <w:rsid w:val="00BA5C64"/>
    <w:rsid w:val="00BA7D75"/>
    <w:rsid w:val="00CC3732"/>
    <w:rsid w:val="00D266EE"/>
    <w:rsid w:val="00D72B44"/>
    <w:rsid w:val="00D75160"/>
    <w:rsid w:val="00D807FE"/>
    <w:rsid w:val="00DD63A9"/>
    <w:rsid w:val="00E668E8"/>
    <w:rsid w:val="00E77A13"/>
    <w:rsid w:val="00E948DA"/>
    <w:rsid w:val="00F235E7"/>
    <w:rsid w:val="00F41230"/>
    <w:rsid w:val="00F554DA"/>
    <w:rsid w:val="00F95A5F"/>
    <w:rsid w:val="00FB2F7D"/>
    <w:rsid w:val="00FB69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2A24B"/>
  <w15:chartTrackingRefBased/>
  <w15:docId w15:val="{A2344960-FAEE-4596-84B0-C040EC96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77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77A13"/>
    <w:pPr>
      <w:ind w:left="720"/>
      <w:contextualSpacing/>
    </w:pPr>
  </w:style>
  <w:style w:type="paragraph" w:styleId="En-tte">
    <w:name w:val="header"/>
    <w:basedOn w:val="Normal"/>
    <w:link w:val="En-tteCar"/>
    <w:uiPriority w:val="99"/>
    <w:unhideWhenUsed/>
    <w:rsid w:val="009C59E6"/>
    <w:pPr>
      <w:tabs>
        <w:tab w:val="center" w:pos="4536"/>
        <w:tab w:val="right" w:pos="9072"/>
      </w:tabs>
      <w:spacing w:after="0" w:line="240" w:lineRule="auto"/>
    </w:pPr>
  </w:style>
  <w:style w:type="character" w:customStyle="1" w:styleId="En-tteCar">
    <w:name w:val="En-tête Car"/>
    <w:basedOn w:val="Policepardfaut"/>
    <w:link w:val="En-tte"/>
    <w:uiPriority w:val="99"/>
    <w:rsid w:val="009C59E6"/>
  </w:style>
  <w:style w:type="paragraph" w:styleId="Pieddepage">
    <w:name w:val="footer"/>
    <w:basedOn w:val="Normal"/>
    <w:link w:val="PieddepageCar"/>
    <w:uiPriority w:val="99"/>
    <w:unhideWhenUsed/>
    <w:rsid w:val="009C59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59E6"/>
  </w:style>
  <w:style w:type="character" w:customStyle="1" w:styleId="WW8Num1z1">
    <w:name w:val="WW8Num1z1"/>
    <w:rsid w:val="00B10D08"/>
    <w:rPr>
      <w:rFonts w:ascii="Courier New" w:hAnsi="Courier New"/>
    </w:rPr>
  </w:style>
  <w:style w:type="paragraph" w:customStyle="1" w:styleId="Default">
    <w:name w:val="Default"/>
    <w:rsid w:val="00200EF3"/>
    <w:pPr>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NormalWeb">
    <w:name w:val="Normal (Web)"/>
    <w:basedOn w:val="Normal"/>
    <w:uiPriority w:val="99"/>
    <w:unhideWhenUsed/>
    <w:rsid w:val="00200EF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5861">
      <w:bodyDiv w:val="1"/>
      <w:marLeft w:val="0"/>
      <w:marRight w:val="0"/>
      <w:marTop w:val="0"/>
      <w:marBottom w:val="0"/>
      <w:divBdr>
        <w:top w:val="none" w:sz="0" w:space="0" w:color="auto"/>
        <w:left w:val="none" w:sz="0" w:space="0" w:color="auto"/>
        <w:bottom w:val="none" w:sz="0" w:space="0" w:color="auto"/>
        <w:right w:val="none" w:sz="0" w:space="0" w:color="auto"/>
      </w:divBdr>
    </w:div>
    <w:div w:id="1042637956">
      <w:bodyDiv w:val="1"/>
      <w:marLeft w:val="0"/>
      <w:marRight w:val="0"/>
      <w:marTop w:val="0"/>
      <w:marBottom w:val="0"/>
      <w:divBdr>
        <w:top w:val="none" w:sz="0" w:space="0" w:color="auto"/>
        <w:left w:val="none" w:sz="0" w:space="0" w:color="auto"/>
        <w:bottom w:val="none" w:sz="0" w:space="0" w:color="auto"/>
        <w:right w:val="none" w:sz="0" w:space="0" w:color="auto"/>
      </w:divBdr>
    </w:div>
    <w:div w:id="163888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608</Words>
  <Characters>3347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Conseil Départemental de la Seine Saint Denis</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LEBLOIS</dc:creator>
  <cp:keywords/>
  <dc:description/>
  <cp:lastModifiedBy>Alison UDDIN</cp:lastModifiedBy>
  <cp:revision>4</cp:revision>
  <cp:lastPrinted>2022-12-22T15:20:00Z</cp:lastPrinted>
  <dcterms:created xsi:type="dcterms:W3CDTF">2025-03-13T14:05:00Z</dcterms:created>
  <dcterms:modified xsi:type="dcterms:W3CDTF">2025-03-13T14:09:00Z</dcterms:modified>
</cp:coreProperties>
</file>